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5"/>
        <w:snapToGrid w:val="0"/>
        <w:rPr>
          <w:rFonts w:ascii="微软雅黑" w:hAnsi="微软雅黑" w:eastAsia="微软雅黑"/>
          <w:color w:val="C0504D" w:themeColor="accent2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FF0000"/>
          <w:lang w:eastAsia="zh-CN"/>
        </w:rPr>
        <w:t>娱乐</w:t>
      </w:r>
      <w:r>
        <w:rPr>
          <w:rFonts w:hint="eastAsia" w:ascii="微软雅黑" w:hAnsi="微软雅黑" w:eastAsia="微软雅黑"/>
          <w:color w:val="FF0000"/>
          <w:lang w:val="en-US" w:eastAsia="zh-CN"/>
        </w:rPr>
        <w:t>75</w:t>
      </w:r>
      <w:bookmarkStart w:id="0" w:name="_GoBack"/>
      <w:bookmarkEnd w:id="0"/>
      <w:r>
        <w:rPr>
          <w:rFonts w:hint="eastAsia" w:ascii="微软雅黑" w:hAnsi="微软雅黑" w:eastAsia="微软雅黑"/>
          <w:color w:val="FF0000"/>
        </w:rPr>
        <w:t>安图恩</w:t>
      </w:r>
      <w:r>
        <w:rPr>
          <w:rFonts w:hint="eastAsia" w:ascii="微软雅黑" w:hAnsi="微软雅黑" w:eastAsia="微软雅黑"/>
          <w:color w:val="FF0000"/>
          <w:lang w:eastAsia="zh-CN"/>
        </w:rPr>
        <w:t>，卢克，二觉</w:t>
      </w:r>
      <w:r>
        <w:rPr>
          <w:rFonts w:ascii="微软雅黑" w:hAnsi="微软雅黑" w:eastAsia="微软雅黑"/>
          <w:color w:val="FF0000"/>
        </w:rPr>
        <w:t>新手指南</w:t>
      </w:r>
    </w:p>
    <w:p>
      <w:pPr>
        <w:rPr>
          <w:rFonts w:ascii="微软雅黑" w:hAnsi="微软雅黑" w:eastAsia="微软雅黑"/>
          <w:color w:val="C0504D" w:themeColor="accent2"/>
          <w:sz w:val="32"/>
          <w:szCs w:val="32"/>
          <w:shd w:val="clear" w:color="auto" w:fill="FFFFFF"/>
        </w:rPr>
      </w:pPr>
      <w:r>
        <w:rPr>
          <w:rFonts w:hint="eastAsia" w:ascii="微软雅黑" w:hAnsi="微软雅黑" w:eastAsia="微软雅黑"/>
          <w:color w:val="C0504D" w:themeColor="accent2"/>
          <w:sz w:val="32"/>
          <w:szCs w:val="32"/>
          <w:shd w:val="clear" w:color="auto" w:fill="FFFFFF"/>
        </w:rPr>
        <w:t>这是一款非常耐玩的70加强版本。游戏内一切东西白嫖均可获得，感谢各位大佬的陪伴与支持。致力打造真正的长久服。</w:t>
      </w:r>
    </w:p>
    <w:p>
      <w:pPr>
        <w:snapToGrid w:val="0"/>
        <w:jc w:val="center"/>
        <w:rPr>
          <w:rFonts w:ascii="宋体" w:hAnsi="宋体" w:eastAsia="宋体"/>
          <w:color w:val="000000"/>
          <w:szCs w:val="21"/>
        </w:rPr>
      </w:pPr>
      <w:r>
        <w:rPr>
          <w:rFonts w:ascii="宋体" w:hAnsi="宋体" w:eastAsia="宋体"/>
          <w:color w:val="000000"/>
          <w:szCs w:val="21"/>
        </w:rPr>
        <w:t>群文件下载器，下载游戏。或者群内发“下载”，使用下载链接下载游戏。</w:t>
      </w:r>
    </w:p>
    <w:p>
      <w:pPr>
        <w:rPr>
          <w:rFonts w:ascii="宋体" w:hAnsi="宋体" w:eastAsia="宋体"/>
          <w:color w:val="000000"/>
          <w:szCs w:val="21"/>
        </w:rPr>
      </w:pPr>
      <w:r>
        <w:drawing>
          <wp:inline distT="0" distB="0" distL="114300" distR="114300">
            <wp:extent cx="5386070" cy="769620"/>
            <wp:effectExtent l="0" t="0" r="8890" b="7620"/>
            <wp:docPr id="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8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6070" cy="76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snapToGrid w:val="0"/>
        <w:jc w:val="left"/>
        <w:rPr>
          <w:rFonts w:ascii="宋体" w:hAnsi="宋体" w:eastAsia="宋体"/>
          <w:color w:val="FF0000"/>
        </w:rPr>
      </w:pPr>
      <w:r>
        <w:rPr>
          <w:rFonts w:ascii="宋体" w:hAnsi="宋体" w:eastAsia="宋体"/>
          <w:color w:val="FF0000"/>
        </w:rPr>
        <w:t>游戏特色:</w:t>
      </w:r>
    </w:p>
    <w:p>
      <w:pPr>
        <w:snapToGrid w:val="0"/>
        <w:spacing w:before="60" w:after="60" w:line="312" w:lineRule="auto"/>
        <w:jc w:val="left"/>
        <w:rPr>
          <w:rFonts w:ascii="宋体" w:hAnsi="宋体"/>
          <w:color w:val="000000"/>
          <w:sz w:val="24"/>
        </w:rPr>
      </w:pPr>
      <w:r>
        <w:rPr>
          <w:rFonts w:ascii="宋体" w:hAnsi="宋体" w:eastAsia="宋体"/>
          <w:b/>
          <w:bCs/>
          <w:color w:val="2741B1"/>
          <w:sz w:val="24"/>
        </w:rPr>
        <w:t>特色：</w:t>
      </w:r>
      <w:r>
        <w:rPr>
          <w:rFonts w:hint="eastAsia" w:ascii="宋体" w:hAnsi="宋体" w:eastAsia="宋体"/>
          <w:color w:val="000000"/>
          <w:sz w:val="24"/>
        </w:rPr>
        <w:t>上线点击赛利亚领取新手大礼包直接</w:t>
      </w:r>
      <w:r>
        <w:rPr>
          <w:rFonts w:hint="eastAsia" w:ascii="宋体" w:hAnsi="宋体" w:eastAsia="宋体"/>
          <w:color w:val="FF0000"/>
          <w:sz w:val="24"/>
        </w:rPr>
        <w:t>满级</w:t>
      </w:r>
      <w:r>
        <w:rPr>
          <w:rFonts w:hint="eastAsia" w:ascii="宋体" w:hAnsi="宋体" w:eastAsia="宋体"/>
          <w:color w:val="000000"/>
          <w:sz w:val="24"/>
        </w:rPr>
        <w:t>（还可找群管理</w:t>
      </w:r>
      <w:r>
        <w:drawing>
          <wp:inline distT="0" distB="0" distL="114300" distR="114300">
            <wp:extent cx="1524000" cy="213360"/>
            <wp:effectExtent l="0" t="0" r="0" b="0"/>
            <wp:docPr id="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领取新人</w:t>
      </w:r>
      <w:r>
        <w:rPr>
          <w:rFonts w:hint="eastAsia"/>
          <w:color w:val="FF0000"/>
        </w:rPr>
        <w:t>3万点券大礼包</w:t>
      </w:r>
      <w:r>
        <w:rPr>
          <w:rFonts w:hint="eastAsia"/>
        </w:rPr>
        <w:t>，用于购买</w:t>
      </w:r>
      <w:r>
        <w:rPr>
          <w:rFonts w:hint="eastAsia"/>
          <w:color w:val="FF0000"/>
        </w:rPr>
        <w:t>黑钻大礼包</w:t>
      </w:r>
      <w:r>
        <w:rPr>
          <w:rFonts w:hint="eastAsia"/>
        </w:rPr>
        <w:t>）</w:t>
      </w:r>
    </w:p>
    <w:p>
      <w:pPr>
        <w:snapToGrid w:val="0"/>
        <w:spacing w:before="60" w:after="60" w:line="312" w:lineRule="auto"/>
        <w:jc w:val="left"/>
        <w:rPr>
          <w:rFonts w:ascii="宋体" w:hAnsi="宋体" w:eastAsia="宋体"/>
          <w:b/>
          <w:bCs/>
          <w:color w:val="FF0000"/>
          <w:sz w:val="24"/>
        </w:rPr>
      </w:pPr>
      <w:r>
        <w:rPr>
          <w:rFonts w:ascii="宋体" w:hAnsi="宋体" w:eastAsia="宋体"/>
          <w:b/>
          <w:bCs/>
          <w:color w:val="2741B1"/>
          <w:sz w:val="24"/>
        </w:rPr>
        <w:t>特色：</w:t>
      </w:r>
      <w:r>
        <w:rPr>
          <w:rFonts w:ascii="宋体" w:hAnsi="宋体" w:eastAsia="宋体"/>
          <w:color w:val="000000"/>
          <w:sz w:val="24"/>
        </w:rPr>
        <w:t>游戏每分钟</w:t>
      </w:r>
      <w:r>
        <w:rPr>
          <w:rFonts w:ascii="宋体" w:hAnsi="宋体" w:eastAsia="宋体"/>
          <w:color w:val="FF0000"/>
          <w:sz w:val="24"/>
        </w:rPr>
        <w:t>送</w:t>
      </w:r>
      <w:r>
        <w:rPr>
          <w:rFonts w:hint="eastAsia" w:ascii="宋体" w:hAnsi="宋体" w:eastAsia="宋体"/>
          <w:color w:val="FF0000"/>
          <w:sz w:val="24"/>
          <w:lang w:val="en-US" w:eastAsia="zh-CN"/>
        </w:rPr>
        <w:t>15</w:t>
      </w:r>
      <w:r>
        <w:rPr>
          <w:rFonts w:ascii="宋体" w:hAnsi="宋体" w:eastAsia="宋体"/>
          <w:color w:val="FF0000"/>
          <w:sz w:val="24"/>
        </w:rPr>
        <w:t>点</w:t>
      </w:r>
      <w:r>
        <w:rPr>
          <w:rFonts w:ascii="宋体" w:hAnsi="宋体" w:eastAsia="宋体"/>
          <w:color w:val="000000"/>
          <w:sz w:val="24"/>
        </w:rPr>
        <w:t>点券</w:t>
      </w:r>
      <w:r>
        <w:rPr>
          <w:rFonts w:hint="eastAsia" w:ascii="宋体" w:hAnsi="宋体" w:eastAsia="宋体"/>
          <w:color w:val="000000"/>
          <w:sz w:val="24"/>
        </w:rPr>
        <w:t>，点券可购商城任意物品，</w:t>
      </w:r>
      <w:r>
        <w:rPr>
          <w:rFonts w:hint="eastAsia" w:ascii="宋体" w:hAnsi="宋体" w:eastAsia="宋体"/>
          <w:color w:val="FF0000"/>
          <w:sz w:val="24"/>
        </w:rPr>
        <w:t>白嫖</w:t>
      </w:r>
      <w:r>
        <w:rPr>
          <w:rFonts w:hint="eastAsia" w:ascii="宋体" w:hAnsi="宋体" w:eastAsia="宋体"/>
          <w:color w:val="000000"/>
          <w:sz w:val="24"/>
        </w:rPr>
        <w:t>亦可</w:t>
      </w:r>
      <w:r>
        <w:rPr>
          <w:rFonts w:hint="eastAsia" w:ascii="宋体" w:hAnsi="宋体" w:eastAsia="宋体"/>
          <w:color w:val="FF0000"/>
          <w:sz w:val="24"/>
        </w:rPr>
        <w:t>成神</w:t>
      </w:r>
    </w:p>
    <w:p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4"/>
        </w:rPr>
      </w:pPr>
      <w:r>
        <w:rPr>
          <w:rFonts w:ascii="宋体" w:hAnsi="宋体" w:eastAsia="宋体"/>
          <w:b/>
          <w:bCs/>
          <w:color w:val="2741B1"/>
          <w:sz w:val="24"/>
        </w:rPr>
        <w:t>特色：</w:t>
      </w:r>
      <w:r>
        <w:rPr>
          <w:rFonts w:ascii="宋体" w:hAnsi="宋体" w:eastAsia="宋体"/>
          <w:color w:val="FF0000"/>
          <w:sz w:val="24"/>
        </w:rPr>
        <w:t>没有繁琐</w:t>
      </w:r>
      <w:r>
        <w:rPr>
          <w:rFonts w:ascii="宋体" w:hAnsi="宋体" w:eastAsia="宋体"/>
          <w:color w:val="000000"/>
          <w:sz w:val="24"/>
        </w:rPr>
        <w:t>的任务，到达满级后</w:t>
      </w:r>
      <w:r>
        <w:rPr>
          <w:rFonts w:hint="eastAsia" w:ascii="宋体" w:hAnsi="宋体" w:eastAsia="宋体"/>
          <w:color w:val="000000"/>
          <w:sz w:val="24"/>
        </w:rPr>
        <w:t>1无色直接完成主线任务</w:t>
      </w:r>
    </w:p>
    <w:p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2"/>
        </w:rPr>
      </w:pPr>
      <w:r>
        <w:rPr>
          <w:rFonts w:ascii="宋体" w:hAnsi="宋体" w:eastAsia="宋体"/>
          <w:b/>
          <w:bCs/>
          <w:color w:val="2741B1"/>
          <w:sz w:val="22"/>
        </w:rPr>
        <w:t>特色：</w:t>
      </w:r>
      <w:r>
        <w:rPr>
          <w:rFonts w:ascii="宋体" w:hAnsi="宋体" w:eastAsia="宋体"/>
          <w:color w:val="000000"/>
          <w:sz w:val="22"/>
        </w:rPr>
        <w:t>超人性化，超多福利，</w:t>
      </w:r>
    </w:p>
    <w:p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2"/>
        </w:rPr>
      </w:pPr>
      <w:r>
        <w:rPr>
          <w:rFonts w:ascii="宋体" w:hAnsi="宋体" w:eastAsia="宋体"/>
          <w:b/>
          <w:bCs/>
          <w:color w:val="2741B1"/>
          <w:sz w:val="22"/>
        </w:rPr>
        <w:t>特色：</w:t>
      </w:r>
      <w:r>
        <w:rPr>
          <w:rFonts w:hint="eastAsia" w:ascii="宋体" w:hAnsi="宋体" w:eastAsia="宋体"/>
          <w:color w:val="000000"/>
          <w:sz w:val="22"/>
        </w:rPr>
        <w:t>每晚8点30在线发低保福利</w:t>
      </w:r>
    </w:p>
    <w:p>
      <w:pPr>
        <w:snapToGrid w:val="0"/>
        <w:spacing w:before="60" w:after="60" w:line="312" w:lineRule="auto"/>
        <w:jc w:val="left"/>
        <w:rPr>
          <w:rFonts w:ascii="宋体" w:hAnsi="宋体" w:eastAsia="宋体"/>
          <w:color w:val="000000"/>
          <w:sz w:val="22"/>
        </w:rPr>
      </w:pPr>
      <w:r>
        <w:rPr>
          <w:rFonts w:ascii="宋体" w:hAnsi="宋体" w:eastAsia="宋体"/>
          <w:b/>
          <w:bCs/>
          <w:color w:val="2741B1"/>
          <w:sz w:val="22"/>
        </w:rPr>
        <w:t>特色：</w:t>
      </w:r>
      <w:r>
        <w:rPr>
          <w:rFonts w:hint="eastAsia" w:ascii="宋体" w:hAnsi="宋体" w:eastAsia="宋体"/>
          <w:color w:val="000000"/>
          <w:sz w:val="22"/>
        </w:rPr>
        <w:t>一元次元武器特色来袭</w:t>
      </w:r>
    </w:p>
    <w:p>
      <w:pPr>
        <w:snapToGrid w:val="0"/>
        <w:spacing w:before="60" w:after="60"/>
        <w:jc w:val="left"/>
        <w:rPr>
          <w:rFonts w:hint="default" w:ascii="微软雅黑" w:hAnsi="微软雅黑" w:eastAsia="微软雅黑"/>
          <w:color w:val="333333"/>
          <w:sz w:val="24"/>
          <w:lang w:val="en-US" w:eastAsia="zh-CN"/>
        </w:rPr>
      </w:pPr>
      <w:r>
        <w:rPr>
          <w:rFonts w:ascii="微软雅黑" w:hAnsi="微软雅黑" w:eastAsia="微软雅黑"/>
          <w:b/>
          <w:bCs/>
          <w:color w:val="2741B1"/>
          <w:sz w:val="24"/>
        </w:rPr>
        <w:t>特色</w:t>
      </w:r>
      <w:r>
        <w:rPr>
          <w:rFonts w:hint="eastAsia" w:ascii="微软雅黑" w:hAnsi="微软雅黑" w:eastAsia="微软雅黑"/>
          <w:b/>
          <w:bCs/>
          <w:color w:val="2741B1"/>
          <w:sz w:val="24"/>
        </w:rPr>
        <w:t>：</w:t>
      </w:r>
      <w:r>
        <w:rPr>
          <w:rFonts w:ascii="微软雅黑" w:hAnsi="微软雅黑" w:eastAsia="微软雅黑"/>
          <w:color w:val="333333"/>
          <w:sz w:val="24"/>
        </w:rPr>
        <w:t>虽然70版本国服没有二觉，但是所谓技不压身，所以我们全职业完美二觉。</w:t>
      </w:r>
      <w:r>
        <w:rPr>
          <w:rFonts w:ascii="微软雅黑" w:hAnsi="微软雅黑" w:eastAsia="微软雅黑"/>
          <w:color w:val="333333"/>
          <w:sz w:val="24"/>
        </w:rPr>
        <w:br w:type="textWrapping"/>
      </w:r>
      <w:r>
        <w:rPr>
          <w:rFonts w:hint="eastAsia" w:ascii="微软雅黑" w:hAnsi="微软雅黑" w:eastAsia="微软雅黑"/>
          <w:color w:val="333333"/>
          <w:sz w:val="24"/>
          <w:highlight w:val="red"/>
          <w:lang w:eastAsia="zh-CN"/>
        </w:rPr>
        <w:t>特色</w:t>
      </w:r>
      <w:r>
        <w:rPr>
          <w:rFonts w:hint="eastAsia" w:ascii="微软雅黑" w:hAnsi="微软雅黑" w:eastAsia="微软雅黑"/>
          <w:color w:val="333333"/>
          <w:sz w:val="24"/>
          <w:highlight w:val="red"/>
          <w:lang w:val="en-US" w:eastAsia="zh-CN"/>
        </w:rPr>
        <w:t xml:space="preserve"> :</w:t>
      </w:r>
      <w:r>
        <w:rPr>
          <w:rFonts w:hint="eastAsia" w:ascii="微软雅黑" w:hAnsi="微软雅黑" w:eastAsia="微软雅黑"/>
          <w:color w:val="333333"/>
          <w:sz w:val="24"/>
          <w:highlight w:val="none"/>
          <w:lang w:val="en-US" w:eastAsia="zh-CN"/>
        </w:rPr>
        <w:t xml:space="preserve"> 抽奖CDK,原价3元和8元的CDK,  现在</w:t>
      </w:r>
      <w:r>
        <w:rPr>
          <w:rFonts w:hint="eastAsia" w:ascii="微软雅黑" w:hAnsi="微软雅黑" w:eastAsia="微软雅黑"/>
          <w:color w:val="FF0000"/>
          <w:sz w:val="24"/>
          <w:highlight w:val="none"/>
          <w:lang w:val="en-US" w:eastAsia="zh-CN"/>
        </w:rPr>
        <w:t>2元，5元</w:t>
      </w:r>
      <w:r>
        <w:rPr>
          <w:rFonts w:hint="eastAsia" w:ascii="微软雅黑" w:hAnsi="微软雅黑" w:eastAsia="微软雅黑"/>
          <w:color w:val="333333"/>
          <w:sz w:val="24"/>
          <w:highlight w:val="none"/>
          <w:lang w:val="en-US" w:eastAsia="zh-CN"/>
        </w:rPr>
        <w:t>新服活动，每条CDK自带凭证2和5，点劵1500和4000，</w:t>
      </w:r>
      <w:r>
        <w:rPr>
          <w:rFonts w:hint="eastAsia" w:ascii="微软雅黑" w:hAnsi="微软雅黑" w:eastAsia="微软雅黑"/>
          <w:color w:val="0000FF"/>
          <w:sz w:val="24"/>
          <w:highlight w:val="none"/>
          <w:lang w:val="en-US" w:eastAsia="zh-CN"/>
        </w:rPr>
        <w:t>小氪怡情</w:t>
      </w:r>
    </w:p>
    <w:p>
      <w:pPr>
        <w:snapToGrid w:val="0"/>
        <w:spacing w:before="60" w:after="60"/>
        <w:jc w:val="left"/>
        <w:rPr>
          <w:rFonts w:ascii="微软雅黑" w:hAnsi="微软雅黑" w:eastAsia="微软雅黑"/>
          <w:b/>
          <w:bCs/>
          <w:color w:val="333333"/>
          <w:sz w:val="24"/>
        </w:rPr>
      </w:pP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42950" cy="504825"/>
            <wp:effectExtent l="0" t="0" r="3810" b="13335"/>
            <wp:docPr id="7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14375" cy="504825"/>
            <wp:effectExtent l="0" t="0" r="1905" b="13335"/>
            <wp:docPr id="8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2"/>
                    <pic:cNvPicPr>
                      <a:picLocks noChangeAspect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33425" cy="523875"/>
            <wp:effectExtent l="0" t="0" r="13335" b="9525"/>
            <wp:docPr id="9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3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33425" cy="504825"/>
            <wp:effectExtent l="0" t="0" r="13335" b="13335"/>
            <wp:docPr id="9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4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14375" cy="476250"/>
            <wp:effectExtent l="0" t="0" r="1905" b="11430"/>
            <wp:docPr id="9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375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704850" cy="495300"/>
            <wp:effectExtent l="0" t="0" r="11430" b="7620"/>
            <wp:docPr id="9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695325" cy="495300"/>
            <wp:effectExtent l="0" t="0" r="5715" b="7620"/>
            <wp:docPr id="9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7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b/>
          <w:bCs/>
          <w:color w:val="333333"/>
          <w:sz w:val="24"/>
        </w:rPr>
        <w:drawing>
          <wp:inline distT="0" distB="0" distL="0" distR="0">
            <wp:extent cx="695325" cy="485775"/>
            <wp:effectExtent l="0" t="0" r="5715" b="1905"/>
            <wp:docPr id="9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8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2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Calibri" w:hAnsi="Calibri" w:eastAsia="Calibri" w:cs="Calibri"/>
        </w:rPr>
      </w:pPr>
    </w:p>
    <w:p>
      <w:pPr>
        <w:rPr>
          <w:rFonts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44"/>
          <w:szCs w:val="44"/>
        </w:rPr>
        <w:t>泡点得点券，每分钟在线可领取</w:t>
      </w:r>
      <w:r>
        <w:rPr>
          <w:rFonts w:hint="eastAsia" w:ascii="宋体" w:hAnsi="宋体" w:eastAsia="宋体" w:cs="宋体"/>
          <w:color w:val="FF0000"/>
          <w:sz w:val="44"/>
          <w:szCs w:val="44"/>
          <w:lang w:val="en-US" w:eastAsia="zh-CN"/>
        </w:rPr>
        <w:t>1</w:t>
      </w:r>
      <w:r>
        <w:rPr>
          <w:rFonts w:hint="eastAsia" w:ascii="宋体" w:hAnsi="宋体" w:eastAsia="宋体" w:cs="宋体"/>
          <w:color w:val="FF0000"/>
          <w:sz w:val="44"/>
          <w:szCs w:val="44"/>
        </w:rPr>
        <w:t>0点券！</w:t>
      </w:r>
    </w:p>
    <w:p>
      <w:pPr>
        <w:rPr>
          <w:rFonts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44"/>
          <w:szCs w:val="44"/>
        </w:rPr>
        <w:t>泡点得点券，每分钟在线可领取</w:t>
      </w:r>
      <w:r>
        <w:rPr>
          <w:rFonts w:hint="eastAsia" w:ascii="宋体" w:hAnsi="宋体" w:eastAsia="宋体" w:cs="宋体"/>
          <w:color w:val="FF0000"/>
          <w:sz w:val="44"/>
          <w:szCs w:val="44"/>
          <w:lang w:val="en-US" w:eastAsia="zh-CN"/>
        </w:rPr>
        <w:t>15</w:t>
      </w:r>
      <w:r>
        <w:rPr>
          <w:rFonts w:hint="eastAsia" w:ascii="宋体" w:hAnsi="宋体" w:eastAsia="宋体" w:cs="宋体"/>
          <w:color w:val="FF0000"/>
          <w:sz w:val="44"/>
          <w:szCs w:val="44"/>
        </w:rPr>
        <w:t>点券！</w:t>
      </w:r>
    </w:p>
    <w:p>
      <w:pPr>
        <w:rPr>
          <w:rFonts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44"/>
          <w:szCs w:val="44"/>
        </w:rPr>
        <w:t>泡点得点券，每分钟在线可领取</w:t>
      </w:r>
      <w:r>
        <w:rPr>
          <w:rFonts w:hint="eastAsia" w:ascii="宋体" w:hAnsi="宋体" w:eastAsia="宋体" w:cs="宋体"/>
          <w:color w:val="FF0000"/>
          <w:sz w:val="44"/>
          <w:szCs w:val="44"/>
          <w:lang w:val="en-US" w:eastAsia="zh-CN"/>
        </w:rPr>
        <w:t>15</w:t>
      </w:r>
      <w:r>
        <w:rPr>
          <w:rFonts w:hint="eastAsia" w:ascii="宋体" w:hAnsi="宋体" w:eastAsia="宋体" w:cs="宋体"/>
          <w:color w:val="FF0000"/>
          <w:sz w:val="44"/>
          <w:szCs w:val="44"/>
        </w:rPr>
        <w:t>点券！</w:t>
      </w:r>
    </w:p>
    <w:p>
      <w:r>
        <w:rPr>
          <w:rFonts w:hint="eastAsia" w:ascii="宋体" w:hAnsi="宋体" w:eastAsia="宋体" w:cs="宋体"/>
          <w:color w:val="FF0000"/>
          <w:sz w:val="24"/>
          <w:szCs w:val="24"/>
        </w:rPr>
        <w:t>（注：需商城刷新下点券才可实际到账）</w:t>
      </w:r>
    </w:p>
    <w:p>
      <w:pPr>
        <w:rPr>
          <w:rFonts w:ascii="宋体" w:hAnsi="宋体" w:eastAsia="宋体" w:cs="宋体"/>
          <w:color w:val="FF0000"/>
          <w:sz w:val="32"/>
          <w:szCs w:val="32"/>
        </w:rPr>
      </w:pPr>
    </w:p>
    <w:p>
      <w:pPr>
        <w:rPr>
          <w:rFonts w:ascii="Calibri" w:hAnsi="Calibri" w:eastAsia="Calibri" w:cs="Calibri"/>
          <w:b/>
          <w:sz w:val="44"/>
        </w:rPr>
      </w:pPr>
      <w:r>
        <w:rPr>
          <w:rFonts w:ascii="宋体" w:hAnsi="宋体" w:eastAsia="宋体" w:cs="宋体"/>
          <w:b/>
          <w:sz w:val="44"/>
        </w:rPr>
        <w:t>教程篇：</w:t>
      </w:r>
    </w:p>
    <w:p>
      <w:pPr>
        <w:rPr>
          <w:rFonts w:ascii="Calibri" w:hAnsi="Calibri" w:eastAsia="宋体" w:cs="Calibri"/>
        </w:rPr>
      </w:pPr>
      <w:r>
        <w:rPr>
          <w:rFonts w:ascii="宋体" w:hAnsi="宋体" w:eastAsia="宋体" w:cs="宋体"/>
        </w:rPr>
        <w:t>新手上线领取新手礼包</w:t>
      </w:r>
      <w:r>
        <w:rPr>
          <w:rFonts w:hint="eastAsia" w:ascii="宋体" w:hAnsi="宋体" w:eastAsia="宋体" w:cs="宋体"/>
        </w:rPr>
        <w:t>及管理新人点券礼包</w:t>
      </w:r>
      <w:r>
        <w:rPr>
          <w:rFonts w:ascii="宋体" w:hAnsi="宋体" w:eastAsia="宋体" w:cs="宋体"/>
        </w:rPr>
        <w:t>后，开始您的</w:t>
      </w:r>
      <w:r>
        <w:rPr>
          <w:rFonts w:hint="eastAsia" w:ascii="宋体" w:hAnsi="宋体" w:eastAsia="宋体" w:cs="宋体"/>
        </w:rPr>
        <w:t>成神之路。</w:t>
      </w:r>
    </w:p>
    <w:p>
      <w:pPr>
        <w:rPr>
          <w:rFonts w:ascii="宋体" w:hAnsi="宋体" w:eastAsia="宋体" w:cs="宋体"/>
          <w:color w:val="FF0000"/>
          <w:shd w:val="clear" w:color="auto" w:fill="FFFF00"/>
        </w:rPr>
      </w:pPr>
      <w:r>
        <w:rPr>
          <w:rFonts w:ascii="宋体" w:hAnsi="宋体" w:eastAsia="宋体" w:cs="宋体"/>
          <w:color w:val="FF0000"/>
          <w:shd w:val="clear" w:color="auto" w:fill="FFFF00"/>
        </w:rPr>
        <w:t>升级不需要做任何任务，</w:t>
      </w:r>
      <w:r>
        <w:rPr>
          <w:rFonts w:hint="eastAsia" w:ascii="宋体" w:hAnsi="宋体" w:eastAsia="宋体" w:cs="宋体"/>
          <w:color w:val="FF0000"/>
          <w:shd w:val="clear" w:color="auto" w:fill="FFFF00"/>
        </w:rPr>
        <w:t>上线就给满级胶囊，两个胶囊就可直接</w:t>
      </w:r>
      <w:r>
        <w:rPr>
          <w:rFonts w:hint="eastAsia" w:ascii="宋体" w:hAnsi="宋体" w:eastAsia="宋体" w:cs="宋体"/>
          <w:sz w:val="48"/>
          <w:szCs w:val="48"/>
          <w:shd w:val="clear" w:color="auto" w:fill="FFFF00"/>
        </w:rPr>
        <w:t>“秒升”</w:t>
      </w:r>
      <w:r>
        <w:rPr>
          <w:rFonts w:hint="eastAsia" w:ascii="宋体" w:hAnsi="宋体" w:eastAsia="宋体" w:cs="宋体"/>
          <w:color w:val="FF0000"/>
          <w:shd w:val="clear" w:color="auto" w:fill="FFFF00"/>
        </w:rPr>
        <w:t>满级</w:t>
      </w:r>
    </w:p>
    <w:p>
      <w:pPr>
        <w:rPr>
          <w:rFonts w:ascii="宋体" w:hAnsi="宋体" w:eastAsia="宋体" w:cs="宋体"/>
          <w:color w:val="FF0000"/>
          <w:shd w:val="clear" w:color="auto" w:fill="FFFF00"/>
        </w:rPr>
      </w:pPr>
    </w:p>
    <w:p>
      <w:r>
        <w:rPr>
          <w:rFonts w:hint="eastAsia" w:ascii="宋体" w:hAnsi="宋体" w:eastAsia="宋体" w:cs="宋体"/>
          <w:sz w:val="24"/>
          <w:szCs w:val="24"/>
        </w:rPr>
        <w:t>满级之后就可以去刷深渊啦！首先完成</w:t>
      </w:r>
      <w:r>
        <w:rPr>
          <w:rFonts w:ascii="宋体" w:hAnsi="宋体" w:eastAsia="宋体" w:cs="宋体"/>
          <w:sz w:val="24"/>
          <w:szCs w:val="24"/>
        </w:rPr>
        <w:t>深渊任务（深渊任务，领取后直接完成，无需刷图）。</w:t>
      </w:r>
    </w:p>
    <w:p>
      <w:pPr>
        <w:widowControl/>
        <w:jc w:val="left"/>
      </w:pPr>
    </w:p>
    <w:p>
      <w:pPr>
        <w:widowControl/>
        <w:jc w:val="left"/>
      </w:pPr>
    </w:p>
    <w:p>
      <w:pPr>
        <w:widowControl/>
        <w:jc w:val="left"/>
      </w:pPr>
    </w:p>
    <w:p>
      <w:pPr>
        <w:rPr>
          <w:rFonts w:ascii="Calibri" w:hAnsi="Calibri" w:eastAsia="宋体" w:cs="Calibri"/>
        </w:rPr>
      </w:pPr>
      <w:r>
        <w:rPr>
          <w:rFonts w:hint="eastAsia" w:ascii="宋体" w:hAnsi="宋体" w:eastAsia="宋体" w:cs="宋体"/>
        </w:rPr>
        <w:t>深渊推荐去虚祖首都素喃</w:t>
      </w:r>
      <w:r>
        <w:drawing>
          <wp:inline distT="0" distB="0" distL="114300" distR="114300">
            <wp:extent cx="2407920" cy="1402080"/>
            <wp:effectExtent l="0" t="0" r="0" b="0"/>
            <wp:docPr id="10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8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792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，</w:t>
      </w:r>
      <w:r>
        <w:drawing>
          <wp:inline distT="0" distB="0" distL="114300" distR="114300">
            <wp:extent cx="960755" cy="1621790"/>
            <wp:effectExtent l="0" t="0" r="14605" b="8890"/>
            <wp:docPr id="1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9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755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从此黑洞进去就可到达格兰之森</w:t>
      </w:r>
      <w:r>
        <w:drawing>
          <wp:inline distT="0" distB="0" distL="114300" distR="114300">
            <wp:extent cx="5269230" cy="3691890"/>
            <wp:effectExtent l="0" t="0" r="3810" b="11430"/>
            <wp:docPr id="12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0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新手建议格兰之火深渊，这里可以刷出你想要的过度装备（深渊也是金币的主要来源）</w:t>
      </w:r>
    </w:p>
    <w:p>
      <w:pPr>
        <w:rPr>
          <w:rFonts w:ascii="Calibri" w:hAnsi="Calibri" w:eastAsia="Calibri" w:cs="Calibri"/>
        </w:rPr>
      </w:pPr>
    </w:p>
    <w:p>
      <w:pPr>
        <w:rPr>
          <w:rFonts w:ascii="宋体" w:hAnsi="宋体" w:eastAsia="宋体" w:cs="宋体"/>
          <w:b/>
          <w:sz w:val="44"/>
        </w:rPr>
      </w:pPr>
    </w:p>
    <w:p>
      <w:pPr>
        <w:rPr>
          <w:rFonts w:ascii="Calibri" w:hAnsi="Calibri" w:eastAsia="Calibri" w:cs="Calibri"/>
          <w:b/>
          <w:sz w:val="44"/>
        </w:rPr>
      </w:pPr>
      <w:r>
        <w:rPr>
          <w:rFonts w:ascii="宋体" w:hAnsi="宋体" w:eastAsia="宋体" w:cs="宋体"/>
          <w:b/>
          <w:sz w:val="44"/>
        </w:rPr>
        <w:t>★★★防具篇：（</w:t>
      </w:r>
      <w:r>
        <w:rPr>
          <w:rFonts w:ascii="宋体" w:hAnsi="宋体" w:eastAsia="宋体" w:cs="宋体"/>
          <w:b/>
          <w:sz w:val="44"/>
          <w:shd w:val="clear" w:color="auto" w:fill="FFFF00"/>
        </w:rPr>
        <w:t>防具可逐级进阶</w:t>
      </w:r>
      <w:r>
        <w:rPr>
          <w:rFonts w:ascii="宋体" w:hAnsi="宋体" w:eastAsia="宋体" w:cs="宋体"/>
          <w:b/>
          <w:sz w:val="44"/>
        </w:rPr>
        <w:t>）★★★</w:t>
      </w:r>
    </w:p>
    <w:p>
      <w:pPr>
        <w:rPr>
          <w:rFonts w:ascii="Calibri" w:hAnsi="Calibri" w:eastAsia="Calibri" w:cs="Calibri"/>
          <w:b/>
          <w:sz w:val="36"/>
          <w:szCs w:val="36"/>
        </w:rPr>
      </w:pPr>
      <w:r>
        <w:rPr>
          <w:rFonts w:ascii="宋体" w:hAnsi="宋体" w:eastAsia="宋体" w:cs="宋体"/>
          <w:b/>
          <w:sz w:val="36"/>
          <w:szCs w:val="36"/>
        </w:rPr>
        <w:t>第一阶段：</w:t>
      </w:r>
      <w:r>
        <w:rPr>
          <w:rFonts w:ascii="宋体" w:hAnsi="宋体" w:eastAsia="宋体" w:cs="宋体"/>
          <w:b/>
          <w:color w:val="FF0000"/>
          <w:sz w:val="36"/>
          <w:szCs w:val="36"/>
          <w:shd w:val="clear" w:color="auto" w:fill="FFFF00"/>
        </w:rPr>
        <w:t>黑色瘟疫套装</w:t>
      </w:r>
    </w:p>
    <w:p>
      <w:pPr>
        <w:rPr>
          <w:rFonts w:ascii="Calibri" w:hAnsi="Calibri" w:eastAsia="Calibri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【</w:t>
      </w:r>
      <w:r>
        <w:rPr>
          <w:rFonts w:ascii="Calibri" w:hAnsi="Calibri" w:eastAsia="Calibri" w:cs="Calibri"/>
          <w:sz w:val="28"/>
          <w:szCs w:val="28"/>
        </w:rPr>
        <w:t>71</w:t>
      </w:r>
      <w:r>
        <w:rPr>
          <w:rFonts w:ascii="宋体" w:hAnsi="宋体" w:eastAsia="宋体" w:cs="宋体"/>
          <w:sz w:val="28"/>
          <w:szCs w:val="28"/>
        </w:rPr>
        <w:t>级神器套装】在“米内特”</w:t>
      </w:r>
      <w:r>
        <w:rPr>
          <w:rFonts w:ascii="Calibri" w:hAnsi="Calibri" w:eastAsia="Calibri" w:cs="Calibri"/>
          <w:sz w:val="28"/>
          <w:szCs w:val="28"/>
        </w:rPr>
        <w:t>NPC</w:t>
      </w:r>
      <w:r>
        <w:rPr>
          <w:rFonts w:ascii="宋体" w:hAnsi="宋体" w:eastAsia="宋体" w:cs="宋体"/>
          <w:sz w:val="28"/>
          <w:szCs w:val="28"/>
        </w:rPr>
        <w:t>处换取黑色瘟疫套装</w:t>
      </w:r>
    </w:p>
    <w:p>
      <w:pPr>
        <w:rPr>
          <w:rFonts w:ascii="Calibri" w:hAnsi="Calibri" w:eastAsia="宋体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所需材料为：暗黑疫苗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125</w:t>
      </w:r>
      <w:r>
        <w:rPr>
          <w:rFonts w:ascii="Calibri" w:hAnsi="Calibri" w:eastAsia="Calibri" w:cs="Calibri"/>
          <w:sz w:val="28"/>
          <w:szCs w:val="28"/>
        </w:rPr>
        <w:t xml:space="preserve">, </w:t>
      </w:r>
      <w:r>
        <w:rPr>
          <w:rFonts w:ascii="宋体" w:hAnsi="宋体" w:eastAsia="宋体" w:cs="宋体"/>
          <w:sz w:val="28"/>
          <w:szCs w:val="28"/>
        </w:rPr>
        <w:t>获取方式：接取“远古</w:t>
      </w:r>
      <w:r>
        <w:rPr>
          <w:rFonts w:ascii="Calibri" w:hAnsi="Calibri" w:eastAsia="Calibri" w:cs="Calibri"/>
          <w:sz w:val="28"/>
          <w:szCs w:val="28"/>
        </w:rPr>
        <w:t>-</w:t>
      </w:r>
      <w:r>
        <w:rPr>
          <w:rFonts w:ascii="宋体" w:hAnsi="宋体" w:eastAsia="宋体" w:cs="宋体"/>
          <w:sz w:val="28"/>
          <w:szCs w:val="28"/>
        </w:rPr>
        <w:t>暗黑疫苗”任务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hint="eastAsia" w:ascii="Calibri" w:hAnsi="Calibri" w:eastAsia="宋体" w:cs="Calibri"/>
          <w:sz w:val="28"/>
          <w:szCs w:val="28"/>
        </w:rPr>
        <w:t>魔盒/抽奖/</w:t>
      </w:r>
    </w:p>
    <w:p>
      <w:pPr>
        <w:rPr>
          <w:rFonts w:ascii="Calibri" w:hAnsi="Calibri" w:eastAsia="Calibri" w:cs="Calibri"/>
        </w:rPr>
      </w:pPr>
      <w:r>
        <w:object>
          <v:shape id="_x0000_i1025" o:spt="75" type="#_x0000_t75" style="height:209.25pt;width:204pt;" o:ole="t" filled="f" o:preferrelative="t" stroked="f" coordsize="21600,21600">
            <v:path/>
            <v:fill on="f" focussize="0,0"/>
            <v:stroke on="f" joinstyle="miter"/>
            <v:imagedata r:id="rId18" o:title=""/>
            <o:lock v:ext="edit" aspectratio="t"/>
            <w10:wrap type="none"/>
            <w10:anchorlock/>
          </v:shape>
          <o:OLEObject Type="Embed" ProgID="StaticMetafile" ShapeID="_x0000_i1025" DrawAspect="Content" ObjectID="_1468075725" r:id="rId17">
            <o:LockedField>false</o:LockedField>
          </o:OLEObject>
        </w:object>
      </w:r>
      <w:r>
        <w:object>
          <v:shape id="_x0000_i1026" o:spt="75" type="#_x0000_t75" style="height:159.75pt;width:245.25pt;" o:ole="t" filled="f" o:preferrelative="t" stroked="f" coordsize="21600,21600">
            <v:path/>
            <v:fill on="f" focussize="0,0"/>
            <v:stroke on="f" joinstyle="miter"/>
            <v:imagedata r:id="rId20" o:title=""/>
            <o:lock v:ext="edit" aspectratio="t"/>
            <w10:wrap type="none"/>
            <w10:anchorlock/>
          </v:shape>
          <o:OLEObject Type="Embed" ProgID="StaticMetafile" ShapeID="_x0000_i1026" DrawAspect="Content" ObjectID="_1468075726" r:id="rId19">
            <o:LockedField>false</o:LockedField>
          </o:OLEObject>
        </w:object>
      </w:r>
    </w:p>
    <w:p>
      <w:pPr>
        <w:rPr>
          <w:rFonts w:ascii="Calibri" w:hAnsi="Calibri" w:eastAsia="Calibri" w:cs="Calibri"/>
        </w:rPr>
      </w:pPr>
    </w:p>
    <w:p>
      <w:pPr>
        <w:rPr>
          <w:rFonts w:ascii="Calibri" w:hAnsi="Calibri" w:eastAsia="Calibri" w:cs="Calibri"/>
        </w:rPr>
      </w:pPr>
    </w:p>
    <w:p>
      <w:pPr>
        <w:rPr>
          <w:rFonts w:ascii="宋体" w:hAnsi="宋体" w:eastAsia="宋体" w:cs="宋体"/>
          <w:b/>
          <w:sz w:val="28"/>
        </w:rPr>
      </w:pPr>
    </w:p>
    <w:p>
      <w:pPr>
        <w:rPr>
          <w:rFonts w:ascii="Calibri" w:hAnsi="Calibri" w:eastAsia="宋体" w:cs="Calibri"/>
          <w:b/>
          <w:color w:val="FF0000"/>
          <w:sz w:val="28"/>
          <w:highlight w:val="green"/>
        </w:rPr>
      </w:pPr>
      <w:r>
        <w:rPr>
          <w:rFonts w:ascii="宋体" w:hAnsi="宋体" w:eastAsia="宋体" w:cs="宋体"/>
          <w:b/>
          <w:sz w:val="36"/>
          <w:szCs w:val="36"/>
        </w:rPr>
        <w:t>第二阶段：</w:t>
      </w:r>
      <w:r>
        <w:rPr>
          <w:rFonts w:hint="eastAsia" w:ascii="Calibri" w:hAnsi="Calibri" w:eastAsia="宋体" w:cs="Calibri"/>
          <w:b/>
          <w:color w:val="FF0000"/>
          <w:sz w:val="36"/>
          <w:szCs w:val="36"/>
          <w:highlight w:val="yellow"/>
        </w:rPr>
        <w:t>真猪套装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【</w:t>
      </w:r>
      <w:r>
        <w:rPr>
          <w:rFonts w:hint="eastAsia" w:ascii="宋体" w:hAnsi="宋体" w:eastAsia="宋体" w:cs="宋体"/>
          <w:sz w:val="28"/>
          <w:szCs w:val="28"/>
        </w:rPr>
        <w:t>黑色瘟疫套</w:t>
      </w:r>
      <w:r>
        <w:rPr>
          <w:rFonts w:ascii="宋体" w:hAnsi="宋体" w:eastAsia="宋体" w:cs="宋体"/>
          <w:sz w:val="28"/>
          <w:szCs w:val="28"/>
        </w:rPr>
        <w:t>】在“夏洛克”</w:t>
      </w:r>
      <w:r>
        <w:rPr>
          <w:rFonts w:ascii="Calibri" w:hAnsi="Calibri" w:eastAsia="Calibri" w:cs="Calibri"/>
          <w:sz w:val="28"/>
          <w:szCs w:val="28"/>
        </w:rPr>
        <w:t>NPC</w:t>
      </w:r>
      <w:r>
        <w:rPr>
          <w:rFonts w:ascii="宋体" w:hAnsi="宋体" w:eastAsia="宋体" w:cs="宋体"/>
          <w:sz w:val="28"/>
          <w:szCs w:val="28"/>
        </w:rPr>
        <w:t>处进阶真猪装备</w:t>
      </w:r>
    </w:p>
    <w:p>
      <w:pPr>
        <w:rPr>
          <w:rFonts w:ascii="宋体" w:hAnsi="宋体" w:eastAsia="宋体" w:cs="宋体"/>
        </w:rPr>
      </w:pPr>
      <w:r>
        <w:drawing>
          <wp:inline distT="0" distB="0" distL="114300" distR="114300">
            <wp:extent cx="3436620" cy="3291840"/>
            <wp:effectExtent l="0" t="0" r="7620" b="0"/>
            <wp:docPr id="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0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662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Calibri" w:hAnsi="Calibri" w:eastAsia="Calibri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所需材料为：野猪装备</w:t>
      </w:r>
      <w:r>
        <w:rPr>
          <w:rFonts w:ascii="Calibri" w:hAnsi="Calibri" w:eastAsia="Calibri" w:cs="Calibri"/>
          <w:sz w:val="28"/>
          <w:szCs w:val="28"/>
        </w:rPr>
        <w:t>*1</w:t>
      </w:r>
    </w:p>
    <w:p>
      <w:pPr>
        <w:rPr>
          <w:rFonts w:ascii="Calibri" w:hAnsi="Calibri" w:eastAsia="宋体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史诗灵魂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30</w:t>
      </w:r>
      <w:r>
        <w:rPr>
          <w:rFonts w:ascii="宋体" w:hAnsi="宋体" w:eastAsia="宋体" w:cs="宋体"/>
          <w:sz w:val="28"/>
          <w:szCs w:val="28"/>
        </w:rPr>
        <w:t>，获取方式：接取“</w:t>
      </w:r>
      <w:r>
        <w:rPr>
          <w:rFonts w:ascii="Calibri" w:hAnsi="Calibri" w:eastAsia="Calibri" w:cs="Calibri"/>
          <w:sz w:val="28"/>
          <w:szCs w:val="28"/>
        </w:rPr>
        <w:t>SS</w:t>
      </w:r>
      <w:r>
        <w:rPr>
          <w:rFonts w:ascii="宋体" w:hAnsi="宋体" w:eastAsia="宋体" w:cs="宋体"/>
          <w:sz w:val="28"/>
          <w:szCs w:val="28"/>
        </w:rPr>
        <w:t>灵魂收集”任务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ascii="宋体" w:hAnsi="宋体" w:eastAsia="宋体" w:cs="宋体"/>
          <w:sz w:val="28"/>
          <w:szCs w:val="28"/>
        </w:rPr>
        <w:t>强者之沼爆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ascii="宋体" w:hAnsi="宋体" w:eastAsia="宋体" w:cs="宋体"/>
          <w:sz w:val="28"/>
          <w:szCs w:val="28"/>
        </w:rPr>
        <w:t>魔盒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hint="eastAsia" w:ascii="Calibri" w:hAnsi="Calibri" w:eastAsia="宋体" w:cs="Calibri"/>
          <w:sz w:val="28"/>
          <w:szCs w:val="28"/>
        </w:rPr>
        <w:t>抽奖</w:t>
      </w:r>
      <w:r>
        <w:rPr>
          <w:rFonts w:ascii="Calibri" w:hAnsi="Calibri" w:eastAsia="Calibri" w:cs="Calibri"/>
          <w:sz w:val="28"/>
          <w:szCs w:val="28"/>
        </w:rPr>
        <w:t>/</w:t>
      </w:r>
    </w:p>
    <w:p>
      <w:pPr>
        <w:rPr>
          <w:rFonts w:ascii="Calibri" w:hAnsi="Calibri" w:eastAsia="宋体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透明的宇宙灵魂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3</w:t>
      </w:r>
      <w:r>
        <w:rPr>
          <w:rFonts w:ascii="Calibri" w:hAnsi="Calibri" w:eastAsia="Calibri" w:cs="Calibri"/>
          <w:sz w:val="28"/>
          <w:szCs w:val="28"/>
        </w:rPr>
        <w:t>00</w:t>
      </w:r>
      <w:r>
        <w:rPr>
          <w:rFonts w:ascii="宋体" w:hAnsi="宋体" w:eastAsia="宋体" w:cs="宋体"/>
          <w:sz w:val="28"/>
          <w:szCs w:val="28"/>
        </w:rPr>
        <w:t>，获取方式：</w:t>
      </w:r>
      <w:r>
        <w:rPr>
          <w:rFonts w:hint="eastAsia" w:ascii="宋体" w:hAnsi="宋体" w:eastAsia="宋体" w:cs="宋体"/>
          <w:sz w:val="28"/>
          <w:szCs w:val="28"/>
        </w:rPr>
        <w:t>深渊</w:t>
      </w:r>
      <w:r>
        <w:rPr>
          <w:rFonts w:ascii="宋体" w:hAnsi="宋体" w:eastAsia="宋体" w:cs="宋体"/>
          <w:sz w:val="28"/>
          <w:szCs w:val="28"/>
        </w:rPr>
        <w:t>分解</w:t>
      </w:r>
      <w:r>
        <w:rPr>
          <w:rFonts w:ascii="Calibri" w:hAnsi="Calibri" w:eastAsia="Calibri" w:cs="Calibri"/>
          <w:sz w:val="28"/>
          <w:szCs w:val="28"/>
        </w:rPr>
        <w:t>SS</w:t>
      </w:r>
      <w:r>
        <w:rPr>
          <w:rFonts w:hint="eastAsia" w:ascii="Calibri" w:hAnsi="Calibri" w:eastAsia="宋体" w:cs="Calibri"/>
          <w:sz w:val="28"/>
          <w:szCs w:val="28"/>
        </w:rPr>
        <w:t>获得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灾难的征兆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8</w:t>
      </w:r>
      <w:r>
        <w:rPr>
          <w:rFonts w:ascii="Calibri" w:hAnsi="Calibri" w:eastAsia="Calibri" w:cs="Calibri"/>
          <w:sz w:val="28"/>
          <w:szCs w:val="28"/>
        </w:rPr>
        <w:t>0</w:t>
      </w:r>
      <w:r>
        <w:rPr>
          <w:rFonts w:ascii="宋体" w:hAnsi="宋体" w:eastAsia="宋体" w:cs="宋体"/>
          <w:sz w:val="28"/>
          <w:szCs w:val="28"/>
        </w:rPr>
        <w:t>，</w:t>
      </w:r>
      <w:r>
        <w:rPr>
          <w:rFonts w:ascii="Calibri" w:hAnsi="Calibri" w:eastAsia="Calibri" w:cs="Calibri"/>
          <w:sz w:val="28"/>
          <w:szCs w:val="28"/>
        </w:rPr>
        <w:t xml:space="preserve"> </w:t>
      </w:r>
      <w:r>
        <w:rPr>
          <w:rFonts w:ascii="宋体" w:hAnsi="宋体" w:eastAsia="宋体" w:cs="宋体"/>
          <w:sz w:val="28"/>
          <w:szCs w:val="28"/>
        </w:rPr>
        <w:t>获取方式：</w:t>
      </w:r>
      <w:r>
        <w:rPr>
          <w:rFonts w:ascii="Calibri" w:hAnsi="Calibri" w:eastAsia="Calibri" w:cs="Calibri"/>
          <w:sz w:val="28"/>
          <w:szCs w:val="28"/>
        </w:rPr>
        <w:t>45-60</w:t>
      </w:r>
      <w:r>
        <w:rPr>
          <w:rFonts w:ascii="宋体" w:hAnsi="宋体" w:eastAsia="宋体" w:cs="宋体"/>
          <w:sz w:val="28"/>
          <w:szCs w:val="28"/>
        </w:rPr>
        <w:t>副本掉落</w:t>
      </w:r>
      <w:r>
        <w:rPr>
          <w:rFonts w:hint="eastAsia" w:ascii="宋体" w:hAnsi="宋体" w:eastAsia="宋体" w:cs="宋体"/>
          <w:sz w:val="28"/>
          <w:szCs w:val="28"/>
        </w:rPr>
        <w:t>（建议绿都）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虚空魔石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4</w:t>
      </w:r>
      <w:r>
        <w:rPr>
          <w:rFonts w:ascii="Calibri" w:hAnsi="Calibri" w:eastAsia="Calibri" w:cs="Calibri"/>
          <w:sz w:val="28"/>
          <w:szCs w:val="28"/>
        </w:rPr>
        <w:t>0</w:t>
      </w:r>
      <w:r>
        <w:rPr>
          <w:rFonts w:ascii="宋体" w:hAnsi="宋体" w:eastAsia="宋体" w:cs="宋体"/>
          <w:sz w:val="28"/>
          <w:szCs w:val="28"/>
        </w:rPr>
        <w:t>，获取方式：接取重复任务“虚空魔石（重复）”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ascii="宋体" w:hAnsi="宋体" w:eastAsia="宋体" w:cs="宋体"/>
          <w:sz w:val="28"/>
          <w:szCs w:val="28"/>
        </w:rPr>
        <w:t>异界分解</w:t>
      </w:r>
      <w:r>
        <w:rPr>
          <w:rFonts w:hint="eastAsia" w:ascii="宋体" w:hAnsi="宋体" w:eastAsia="宋体" w:cs="宋体"/>
          <w:sz w:val="28"/>
          <w:szCs w:val="28"/>
        </w:rPr>
        <w:t>装备</w:t>
      </w:r>
      <w:r>
        <w:rPr>
          <w:rFonts w:ascii="宋体" w:hAnsi="宋体" w:eastAsia="宋体" w:cs="宋体"/>
          <w:sz w:val="28"/>
          <w:szCs w:val="28"/>
        </w:rPr>
        <w:t>获得</w:t>
      </w:r>
      <w:r>
        <w:rPr>
          <w:rFonts w:hint="eastAsia" w:ascii="宋体" w:hAnsi="宋体" w:eastAsia="宋体" w:cs="宋体"/>
          <w:sz w:val="28"/>
          <w:szCs w:val="28"/>
        </w:rPr>
        <w:t>（异界装备需用自己分解机，分解机可分解一件ss装备直接9级）</w:t>
      </w:r>
    </w:p>
    <w:p>
      <w:pPr>
        <w:rPr>
          <w:rFonts w:hint="eastAsia"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矛盾的结晶体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宋体" w:hAnsi="宋体" w:eastAsia="宋体" w:cs="宋体"/>
          <w:sz w:val="28"/>
          <w:szCs w:val="28"/>
        </w:rPr>
        <w:t>50</w:t>
      </w:r>
      <w:r>
        <w:rPr>
          <w:rFonts w:ascii="宋体" w:hAnsi="宋体" w:eastAsia="宋体" w:cs="宋体"/>
          <w:sz w:val="28"/>
          <w:szCs w:val="28"/>
        </w:rPr>
        <w:t>，</w:t>
      </w:r>
      <w:r>
        <w:rPr>
          <w:rFonts w:hint="eastAsia" w:ascii="宋体" w:hAnsi="宋体" w:eastAsia="宋体" w:cs="宋体"/>
          <w:sz w:val="28"/>
          <w:szCs w:val="28"/>
        </w:rPr>
        <w:t>获取方式：赛利亚兑换、开魔盒、抽奖</w:t>
      </w: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hint="eastAsia" w:ascii="宋体" w:hAnsi="宋体" w:eastAsia="宋体" w:cs="宋体"/>
          <w:sz w:val="28"/>
          <w:szCs w:val="28"/>
        </w:rPr>
      </w:pPr>
    </w:p>
    <w:p>
      <w:pPr>
        <w:rPr>
          <w:rFonts w:ascii="Calibri" w:hAnsi="Calibri" w:eastAsia="宋体" w:cs="Calibri"/>
          <w:b/>
          <w:color w:val="FF0000"/>
          <w:sz w:val="36"/>
          <w:szCs w:val="36"/>
          <w:highlight w:val="yellow"/>
        </w:rPr>
      </w:pPr>
      <w:r>
        <w:rPr>
          <w:rFonts w:ascii="宋体" w:hAnsi="宋体" w:eastAsia="宋体" w:cs="宋体"/>
          <w:b/>
          <w:sz w:val="36"/>
          <w:szCs w:val="36"/>
        </w:rPr>
        <w:t>第</w:t>
      </w:r>
      <w:r>
        <w:rPr>
          <w:rFonts w:hint="eastAsia" w:ascii="宋体" w:hAnsi="宋体" w:eastAsia="宋体" w:cs="宋体"/>
          <w:b/>
          <w:sz w:val="36"/>
          <w:szCs w:val="36"/>
        </w:rPr>
        <w:t>三</w:t>
      </w:r>
      <w:r>
        <w:rPr>
          <w:rFonts w:ascii="宋体" w:hAnsi="宋体" w:eastAsia="宋体" w:cs="宋体"/>
          <w:b/>
          <w:sz w:val="36"/>
          <w:szCs w:val="36"/>
        </w:rPr>
        <w:t>阶段：</w:t>
      </w:r>
      <w:r>
        <w:rPr>
          <w:rFonts w:hint="eastAsia" w:ascii="Calibri" w:hAnsi="Calibri" w:eastAsia="宋体" w:cs="Calibri"/>
          <w:b/>
          <w:color w:val="FF0000"/>
          <w:sz w:val="36"/>
          <w:szCs w:val="36"/>
          <w:highlight w:val="yellow"/>
        </w:rPr>
        <w:t>三国套装</w:t>
      </w:r>
    </w:p>
    <w:p>
      <w:pPr>
        <w:rPr>
          <w:rFonts w:ascii="Calibri" w:hAnsi="Calibri" w:eastAsia="宋体" w:cs="Calibri"/>
          <w:b/>
          <w:color w:val="FF0000"/>
          <w:sz w:val="36"/>
          <w:szCs w:val="36"/>
          <w:highlight w:val="yellow"/>
        </w:rPr>
      </w:pPr>
      <w:r>
        <w:rPr>
          <w:rFonts w:ascii="宋体" w:hAnsi="宋体" w:eastAsia="宋体" w:cs="宋体"/>
          <w:sz w:val="28"/>
          <w:szCs w:val="28"/>
        </w:rPr>
        <w:t>【</w:t>
      </w:r>
      <w:r>
        <w:rPr>
          <w:rFonts w:hint="eastAsia" w:ascii="宋体" w:hAnsi="宋体" w:eastAsia="宋体" w:cs="宋体"/>
          <w:sz w:val="28"/>
          <w:szCs w:val="28"/>
        </w:rPr>
        <w:t>真猪套</w:t>
      </w:r>
      <w:r>
        <w:rPr>
          <w:rFonts w:ascii="宋体" w:hAnsi="宋体" w:eastAsia="宋体" w:cs="宋体"/>
          <w:sz w:val="28"/>
          <w:szCs w:val="28"/>
        </w:rPr>
        <w:t>】在“</w:t>
      </w:r>
      <w:r>
        <w:rPr>
          <w:rFonts w:hint="eastAsia" w:ascii="宋体" w:hAnsi="宋体" w:eastAsia="宋体" w:cs="宋体"/>
          <w:sz w:val="28"/>
          <w:szCs w:val="28"/>
        </w:rPr>
        <w:t>诸葛亮</w:t>
      </w:r>
      <w:r>
        <w:rPr>
          <w:rFonts w:ascii="宋体" w:hAnsi="宋体" w:eastAsia="宋体" w:cs="宋体"/>
          <w:sz w:val="28"/>
          <w:szCs w:val="28"/>
        </w:rPr>
        <w:t>”</w:t>
      </w:r>
      <w:r>
        <w:rPr>
          <w:rFonts w:ascii="Calibri" w:hAnsi="Calibri" w:eastAsia="Calibri" w:cs="Calibri"/>
          <w:sz w:val="28"/>
          <w:szCs w:val="28"/>
        </w:rPr>
        <w:t>NPC</w:t>
      </w:r>
      <w:r>
        <w:rPr>
          <w:rFonts w:ascii="宋体" w:hAnsi="宋体" w:eastAsia="宋体" w:cs="宋体"/>
          <w:sz w:val="28"/>
          <w:szCs w:val="28"/>
        </w:rPr>
        <w:t>处进阶</w:t>
      </w:r>
      <w:r>
        <w:rPr>
          <w:rFonts w:hint="eastAsia" w:ascii="宋体" w:hAnsi="宋体" w:eastAsia="宋体" w:cs="宋体"/>
          <w:sz w:val="28"/>
          <w:szCs w:val="28"/>
        </w:rPr>
        <w:t>三国</w:t>
      </w:r>
      <w:r>
        <w:rPr>
          <w:rFonts w:ascii="宋体" w:hAnsi="宋体" w:eastAsia="宋体" w:cs="宋体"/>
          <w:sz w:val="28"/>
          <w:szCs w:val="28"/>
        </w:rPr>
        <w:t>装备</w:t>
      </w:r>
    </w:p>
    <w:p>
      <w:pPr>
        <w:rPr>
          <w:rFonts w:ascii="Calibri" w:hAnsi="Calibri" w:eastAsia="Calibri" w:cs="Calibri"/>
        </w:rPr>
      </w:pPr>
    </w:p>
    <w:p>
      <w:pPr>
        <w:rPr>
          <w:rFonts w:ascii="Calibri" w:hAnsi="Calibri" w:eastAsia="Calibri" w:cs="Calibri"/>
        </w:rPr>
      </w:pPr>
      <w:r>
        <w:drawing>
          <wp:inline distT="0" distB="0" distL="114300" distR="114300">
            <wp:extent cx="1900555" cy="2094230"/>
            <wp:effectExtent l="0" t="0" r="4445" b="8890"/>
            <wp:docPr id="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1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0555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84680" cy="2143760"/>
            <wp:effectExtent l="0" t="0" r="5080" b="5080"/>
            <wp:docPr id="1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4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4680" cy="2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531870" cy="1925955"/>
            <wp:effectExtent l="0" t="0" r="3810" b="9525"/>
            <wp:docPr id="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3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1870" cy="1925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Calibri" w:hAnsi="Calibri" w:eastAsia="Calibri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所需材料为：</w:t>
      </w:r>
      <w:r>
        <w:rPr>
          <w:rFonts w:hint="eastAsia" w:ascii="宋体" w:hAnsi="宋体" w:eastAsia="宋体" w:cs="宋体"/>
          <w:sz w:val="28"/>
          <w:szCs w:val="28"/>
        </w:rPr>
        <w:t>真猪</w:t>
      </w:r>
      <w:r>
        <w:rPr>
          <w:rFonts w:ascii="宋体" w:hAnsi="宋体" w:eastAsia="宋体" w:cs="宋体"/>
          <w:sz w:val="28"/>
          <w:szCs w:val="28"/>
        </w:rPr>
        <w:t>装备</w:t>
      </w:r>
      <w:r>
        <w:rPr>
          <w:rFonts w:ascii="Calibri" w:hAnsi="Calibri" w:eastAsia="Calibri" w:cs="Calibri"/>
          <w:sz w:val="28"/>
          <w:szCs w:val="28"/>
        </w:rPr>
        <w:t>*1</w:t>
      </w:r>
    </w:p>
    <w:p>
      <w:pPr>
        <w:rPr>
          <w:rFonts w:ascii="Calibri" w:hAnsi="Calibri" w:eastAsia="宋体" w:cs="Calibri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神兽印信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144</w:t>
      </w:r>
      <w:r>
        <w:rPr>
          <w:rFonts w:ascii="宋体" w:hAnsi="宋体" w:eastAsia="宋体" w:cs="宋体"/>
          <w:sz w:val="28"/>
          <w:szCs w:val="28"/>
        </w:rPr>
        <w:t>，获取方式：接取“</w:t>
      </w:r>
      <w:r>
        <w:rPr>
          <w:rFonts w:hint="eastAsia" w:ascii="Calibri" w:hAnsi="Calibri" w:eastAsia="宋体" w:cs="Calibri"/>
          <w:sz w:val="28"/>
          <w:szCs w:val="28"/>
        </w:rPr>
        <w:t>三国门票</w:t>
      </w:r>
      <w:r>
        <w:rPr>
          <w:rFonts w:ascii="宋体" w:hAnsi="宋体" w:eastAsia="宋体" w:cs="宋体"/>
          <w:sz w:val="28"/>
          <w:szCs w:val="28"/>
        </w:rPr>
        <w:t>”任务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ascii="宋体" w:hAnsi="宋体" w:eastAsia="宋体" w:cs="宋体"/>
          <w:sz w:val="28"/>
          <w:szCs w:val="28"/>
        </w:rPr>
        <w:t>强者之沼爆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ascii="宋体" w:hAnsi="宋体" w:eastAsia="宋体" w:cs="宋体"/>
          <w:sz w:val="28"/>
          <w:szCs w:val="28"/>
        </w:rPr>
        <w:t>魔盒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hint="eastAsia" w:ascii="Calibri" w:hAnsi="Calibri" w:eastAsia="宋体" w:cs="Calibri"/>
          <w:sz w:val="28"/>
          <w:szCs w:val="28"/>
        </w:rPr>
        <w:t>抽奖</w:t>
      </w:r>
    </w:p>
    <w:p>
      <w:pPr>
        <w:rPr>
          <w:rFonts w:ascii="Calibri" w:hAnsi="Calibri" w:eastAsia="宋体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透明的宇宙灵魂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3</w:t>
      </w:r>
      <w:r>
        <w:rPr>
          <w:rFonts w:ascii="Calibri" w:hAnsi="Calibri" w:eastAsia="Calibri" w:cs="Calibri"/>
          <w:sz w:val="28"/>
          <w:szCs w:val="28"/>
        </w:rPr>
        <w:t>00</w:t>
      </w:r>
      <w:r>
        <w:rPr>
          <w:rFonts w:ascii="宋体" w:hAnsi="宋体" w:eastAsia="宋体" w:cs="宋体"/>
          <w:sz w:val="28"/>
          <w:szCs w:val="28"/>
        </w:rPr>
        <w:t>，获取方式：</w:t>
      </w:r>
      <w:r>
        <w:rPr>
          <w:rFonts w:hint="eastAsia" w:ascii="宋体" w:hAnsi="宋体" w:eastAsia="宋体" w:cs="宋体"/>
          <w:sz w:val="28"/>
          <w:szCs w:val="28"/>
        </w:rPr>
        <w:t>深渊</w:t>
      </w:r>
      <w:r>
        <w:rPr>
          <w:rFonts w:ascii="宋体" w:hAnsi="宋体" w:eastAsia="宋体" w:cs="宋体"/>
          <w:sz w:val="28"/>
          <w:szCs w:val="28"/>
        </w:rPr>
        <w:t>分解</w:t>
      </w:r>
      <w:r>
        <w:rPr>
          <w:rFonts w:ascii="Calibri" w:hAnsi="Calibri" w:eastAsia="Calibri" w:cs="Calibri"/>
          <w:sz w:val="28"/>
          <w:szCs w:val="28"/>
        </w:rPr>
        <w:t>SS</w:t>
      </w:r>
      <w:r>
        <w:rPr>
          <w:rFonts w:hint="eastAsia" w:ascii="Calibri" w:hAnsi="Calibri" w:eastAsia="宋体" w:cs="Calibri"/>
          <w:sz w:val="28"/>
          <w:szCs w:val="28"/>
        </w:rPr>
        <w:t>获得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上级元素结晶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10</w:t>
      </w:r>
      <w:r>
        <w:rPr>
          <w:rFonts w:ascii="Calibri" w:hAnsi="Calibri" w:eastAsia="Calibri" w:cs="Calibri"/>
          <w:sz w:val="28"/>
          <w:szCs w:val="28"/>
        </w:rPr>
        <w:t>00</w:t>
      </w:r>
      <w:r>
        <w:rPr>
          <w:rFonts w:ascii="宋体" w:hAnsi="宋体" w:eastAsia="宋体" w:cs="宋体"/>
          <w:sz w:val="28"/>
          <w:szCs w:val="28"/>
        </w:rPr>
        <w:t>，获取方式：</w:t>
      </w:r>
      <w:r>
        <w:rPr>
          <w:rFonts w:hint="eastAsia" w:ascii="宋体" w:hAnsi="宋体" w:eastAsia="宋体" w:cs="宋体"/>
          <w:sz w:val="28"/>
          <w:szCs w:val="28"/>
        </w:rPr>
        <w:t>深渊</w:t>
      </w:r>
      <w:r>
        <w:rPr>
          <w:rFonts w:ascii="宋体" w:hAnsi="宋体" w:eastAsia="宋体" w:cs="宋体"/>
          <w:sz w:val="28"/>
          <w:szCs w:val="28"/>
        </w:rPr>
        <w:t>分解</w:t>
      </w:r>
      <w:r>
        <w:rPr>
          <w:rFonts w:hint="eastAsia" w:ascii="Calibri" w:hAnsi="Calibri" w:eastAsia="宋体" w:cs="Calibri"/>
          <w:sz w:val="28"/>
          <w:szCs w:val="28"/>
        </w:rPr>
        <w:t>粉装获得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灵魂晶石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300</w:t>
      </w:r>
      <w:r>
        <w:rPr>
          <w:rFonts w:ascii="宋体" w:hAnsi="宋体" w:eastAsia="宋体" w:cs="宋体"/>
          <w:sz w:val="28"/>
          <w:szCs w:val="28"/>
        </w:rPr>
        <w:t>，获取方式：</w:t>
      </w:r>
      <w:r>
        <w:rPr>
          <w:rFonts w:hint="eastAsia" w:ascii="宋体" w:hAnsi="宋体" w:eastAsia="宋体" w:cs="宋体"/>
          <w:sz w:val="28"/>
          <w:szCs w:val="28"/>
        </w:rPr>
        <w:t>全地图随机掉落（建议可刷堕落的盗贼）</w:t>
      </w:r>
    </w:p>
    <w:p>
      <w:pPr>
        <w:rPr>
          <w:rFonts w:ascii="Calibri" w:hAnsi="Calibri" w:eastAsia="Calibri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矛盾的结晶体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宋体" w:hAnsi="宋体" w:eastAsia="宋体" w:cs="宋体"/>
          <w:sz w:val="28"/>
          <w:szCs w:val="28"/>
        </w:rPr>
        <w:t>120</w:t>
      </w:r>
      <w:r>
        <w:rPr>
          <w:rFonts w:ascii="宋体" w:hAnsi="宋体" w:eastAsia="宋体" w:cs="宋体"/>
          <w:sz w:val="28"/>
          <w:szCs w:val="28"/>
        </w:rPr>
        <w:t>，深渊无色在赛丽亚处兑换，魔盒</w:t>
      </w:r>
    </w:p>
    <w:p>
      <w:pPr>
        <w:rPr>
          <w:rFonts w:ascii="Calibri" w:hAnsi="Calibri" w:eastAsia="宋体" w:cs="Calibri"/>
          <w:b/>
          <w:color w:val="FF0000"/>
          <w:sz w:val="36"/>
          <w:szCs w:val="36"/>
          <w:highlight w:val="yellow"/>
        </w:rPr>
      </w:pPr>
      <w:r>
        <w:rPr>
          <w:rFonts w:ascii="宋体" w:hAnsi="宋体" w:eastAsia="宋体" w:cs="宋体"/>
          <w:b/>
          <w:sz w:val="36"/>
          <w:szCs w:val="36"/>
        </w:rPr>
        <w:t>第</w:t>
      </w:r>
      <w:r>
        <w:rPr>
          <w:rFonts w:hint="eastAsia" w:ascii="宋体" w:hAnsi="宋体" w:eastAsia="宋体" w:cs="宋体"/>
          <w:b/>
          <w:sz w:val="36"/>
          <w:szCs w:val="36"/>
        </w:rPr>
        <w:t>四</w:t>
      </w:r>
      <w:r>
        <w:rPr>
          <w:rFonts w:ascii="宋体" w:hAnsi="宋体" w:eastAsia="宋体" w:cs="宋体"/>
          <w:b/>
          <w:sz w:val="36"/>
          <w:szCs w:val="36"/>
        </w:rPr>
        <w:t>阶段：</w:t>
      </w:r>
      <w:r>
        <w:rPr>
          <w:rFonts w:hint="eastAsia" w:ascii="Calibri" w:hAnsi="Calibri" w:eastAsia="宋体" w:cs="Calibri"/>
          <w:b/>
          <w:color w:val="FF0000"/>
          <w:sz w:val="36"/>
          <w:szCs w:val="36"/>
          <w:highlight w:val="yellow"/>
        </w:rPr>
        <w:t>巨龙套装</w:t>
      </w:r>
    </w:p>
    <w:p>
      <w:pPr>
        <w:rPr>
          <w:rFonts w:ascii="Calibri" w:hAnsi="Calibri" w:eastAsia="宋体" w:cs="Calibri"/>
          <w:b/>
          <w:color w:val="FF0000"/>
          <w:sz w:val="36"/>
          <w:szCs w:val="36"/>
          <w:highlight w:val="yellow"/>
        </w:rPr>
      </w:pPr>
      <w:r>
        <w:rPr>
          <w:rFonts w:ascii="宋体" w:hAnsi="宋体" w:eastAsia="宋体" w:cs="宋体"/>
          <w:sz w:val="28"/>
          <w:szCs w:val="28"/>
        </w:rPr>
        <w:t>【</w:t>
      </w:r>
      <w:r>
        <w:rPr>
          <w:rFonts w:hint="eastAsia" w:ascii="宋体" w:hAnsi="宋体" w:eastAsia="宋体" w:cs="宋体"/>
          <w:sz w:val="28"/>
          <w:szCs w:val="28"/>
        </w:rPr>
        <w:t>三国套</w:t>
      </w:r>
      <w:r>
        <w:rPr>
          <w:rFonts w:ascii="宋体" w:hAnsi="宋体" w:eastAsia="宋体" w:cs="宋体"/>
          <w:sz w:val="28"/>
          <w:szCs w:val="28"/>
        </w:rPr>
        <w:t>】在</w:t>
      </w:r>
      <w:r>
        <w:rPr>
          <w:rFonts w:hint="eastAsia" w:ascii="宋体" w:hAnsi="宋体" w:eastAsia="宋体" w:cs="宋体"/>
          <w:sz w:val="28"/>
          <w:szCs w:val="28"/>
        </w:rPr>
        <w:t>月溪镇</w:t>
      </w:r>
      <w:r>
        <w:rPr>
          <w:rFonts w:ascii="宋体" w:hAnsi="宋体" w:eastAsia="宋体" w:cs="宋体"/>
          <w:sz w:val="28"/>
          <w:szCs w:val="28"/>
        </w:rPr>
        <w:t>“</w:t>
      </w:r>
      <w:r>
        <w:rPr>
          <w:rFonts w:hint="eastAsia" w:ascii="宋体" w:hAnsi="宋体" w:eastAsia="宋体" w:cs="宋体"/>
          <w:sz w:val="28"/>
          <w:szCs w:val="28"/>
        </w:rPr>
        <w:t>月轮山守护者白鸣</w:t>
      </w:r>
      <w:r>
        <w:rPr>
          <w:rFonts w:ascii="宋体" w:hAnsi="宋体" w:eastAsia="宋体" w:cs="宋体"/>
          <w:sz w:val="28"/>
          <w:szCs w:val="28"/>
        </w:rPr>
        <w:t>”</w:t>
      </w:r>
      <w:r>
        <w:rPr>
          <w:rFonts w:ascii="Calibri" w:hAnsi="Calibri" w:eastAsia="Calibri" w:cs="Calibri"/>
          <w:sz w:val="28"/>
          <w:szCs w:val="28"/>
        </w:rPr>
        <w:t>NPC</w:t>
      </w:r>
      <w:r>
        <w:rPr>
          <w:rFonts w:ascii="宋体" w:hAnsi="宋体" w:eastAsia="宋体" w:cs="宋体"/>
          <w:sz w:val="28"/>
          <w:szCs w:val="28"/>
        </w:rPr>
        <w:t>处进阶</w:t>
      </w:r>
      <w:r>
        <w:rPr>
          <w:rFonts w:hint="eastAsia" w:ascii="宋体" w:hAnsi="宋体" w:eastAsia="宋体" w:cs="宋体"/>
          <w:sz w:val="28"/>
          <w:szCs w:val="28"/>
        </w:rPr>
        <w:t>巨龙</w:t>
      </w:r>
      <w:r>
        <w:rPr>
          <w:rFonts w:ascii="宋体" w:hAnsi="宋体" w:eastAsia="宋体" w:cs="宋体"/>
          <w:sz w:val="28"/>
          <w:szCs w:val="28"/>
        </w:rPr>
        <w:t>装备</w:t>
      </w:r>
    </w:p>
    <w:p>
      <w:r>
        <w:drawing>
          <wp:inline distT="0" distB="0" distL="114300" distR="114300">
            <wp:extent cx="5272405" cy="3213100"/>
            <wp:effectExtent l="0" t="0" r="635" b="2540"/>
            <wp:docPr id="1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5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21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Calibri" w:hAnsi="Calibri" w:eastAsia="Calibri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所需材料为：</w:t>
      </w:r>
      <w:r>
        <w:rPr>
          <w:rFonts w:hint="eastAsia" w:ascii="宋体" w:hAnsi="宋体" w:eastAsia="宋体" w:cs="宋体"/>
          <w:sz w:val="28"/>
          <w:szCs w:val="28"/>
        </w:rPr>
        <w:t>三国</w:t>
      </w:r>
      <w:r>
        <w:rPr>
          <w:rFonts w:ascii="宋体" w:hAnsi="宋体" w:eastAsia="宋体" w:cs="宋体"/>
          <w:sz w:val="28"/>
          <w:szCs w:val="28"/>
        </w:rPr>
        <w:t>装备</w:t>
      </w:r>
      <w:r>
        <w:rPr>
          <w:rFonts w:ascii="Calibri" w:hAnsi="Calibri" w:eastAsia="Calibri" w:cs="Calibri"/>
          <w:sz w:val="28"/>
          <w:szCs w:val="28"/>
        </w:rPr>
        <w:t>*1</w:t>
      </w:r>
    </w:p>
    <w:p>
      <w:pPr>
        <w:rPr>
          <w:rFonts w:ascii="Calibri" w:hAnsi="Calibri" w:eastAsia="宋体" w:cs="Calibri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未精炼的念气结晶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300</w:t>
      </w:r>
      <w:r>
        <w:rPr>
          <w:rFonts w:ascii="宋体" w:hAnsi="宋体" w:eastAsia="宋体" w:cs="宋体"/>
          <w:sz w:val="28"/>
          <w:szCs w:val="28"/>
        </w:rPr>
        <w:t>，获取方式：接取“</w:t>
      </w:r>
      <w:r>
        <w:rPr>
          <w:rFonts w:hint="eastAsia" w:ascii="Calibri" w:hAnsi="Calibri" w:eastAsia="宋体" w:cs="Calibri"/>
          <w:sz w:val="28"/>
          <w:szCs w:val="28"/>
        </w:rPr>
        <w:t>与巨龙战斗</w:t>
      </w:r>
      <w:r>
        <w:rPr>
          <w:rFonts w:ascii="宋体" w:hAnsi="宋体" w:eastAsia="宋体" w:cs="宋体"/>
          <w:sz w:val="28"/>
          <w:szCs w:val="28"/>
        </w:rPr>
        <w:t>”任务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ascii="宋体" w:hAnsi="宋体" w:eastAsia="宋体" w:cs="宋体"/>
          <w:sz w:val="28"/>
          <w:szCs w:val="28"/>
        </w:rPr>
        <w:t>魔盒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hint="eastAsia" w:ascii="Calibri" w:hAnsi="Calibri" w:eastAsia="宋体" w:cs="Calibri"/>
          <w:sz w:val="28"/>
          <w:szCs w:val="28"/>
        </w:rPr>
        <w:t>抽奖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念气矿石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60</w:t>
      </w:r>
      <w:r>
        <w:rPr>
          <w:rFonts w:ascii="宋体" w:hAnsi="宋体" w:eastAsia="宋体" w:cs="宋体"/>
          <w:sz w:val="28"/>
          <w:szCs w:val="28"/>
        </w:rPr>
        <w:t>，获取方式：接取“</w:t>
      </w:r>
      <w:r>
        <w:rPr>
          <w:rFonts w:hint="eastAsia" w:ascii="Calibri" w:hAnsi="Calibri" w:eastAsia="宋体" w:cs="Calibri"/>
          <w:sz w:val="28"/>
          <w:szCs w:val="28"/>
        </w:rPr>
        <w:t>与巨龙战斗</w:t>
      </w:r>
      <w:r>
        <w:rPr>
          <w:rFonts w:ascii="宋体" w:hAnsi="宋体" w:eastAsia="宋体" w:cs="宋体"/>
          <w:sz w:val="28"/>
          <w:szCs w:val="28"/>
        </w:rPr>
        <w:t>”任务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ascii="宋体" w:hAnsi="宋体" w:eastAsia="宋体" w:cs="宋体"/>
          <w:sz w:val="28"/>
          <w:szCs w:val="28"/>
        </w:rPr>
        <w:t>魔盒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灵魂晶石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300</w:t>
      </w:r>
      <w:r>
        <w:rPr>
          <w:rFonts w:ascii="宋体" w:hAnsi="宋体" w:eastAsia="宋体" w:cs="宋体"/>
          <w:sz w:val="28"/>
          <w:szCs w:val="28"/>
        </w:rPr>
        <w:t>，获取方式：</w:t>
      </w:r>
      <w:r>
        <w:rPr>
          <w:rFonts w:hint="eastAsia" w:ascii="宋体" w:hAnsi="宋体" w:eastAsia="宋体" w:cs="宋体"/>
          <w:sz w:val="28"/>
          <w:szCs w:val="28"/>
        </w:rPr>
        <w:t>全地图随机掉落（建议可刷堕落的盗贼）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灵魂之痕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200，获取方式：魂图地图掉落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透明的宇宙灵魂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20</w:t>
      </w:r>
      <w:r>
        <w:rPr>
          <w:rFonts w:ascii="Calibri" w:hAnsi="Calibri" w:eastAsia="Calibri" w:cs="Calibri"/>
          <w:sz w:val="28"/>
          <w:szCs w:val="28"/>
        </w:rPr>
        <w:t>00</w:t>
      </w:r>
      <w:r>
        <w:rPr>
          <w:rFonts w:ascii="宋体" w:hAnsi="宋体" w:eastAsia="宋体" w:cs="宋体"/>
          <w:sz w:val="28"/>
          <w:szCs w:val="28"/>
        </w:rPr>
        <w:t>，获取方式：</w:t>
      </w:r>
      <w:r>
        <w:rPr>
          <w:rFonts w:hint="eastAsia" w:ascii="宋体" w:hAnsi="宋体" w:eastAsia="宋体" w:cs="宋体"/>
          <w:sz w:val="28"/>
          <w:szCs w:val="28"/>
        </w:rPr>
        <w:t>深渊</w:t>
      </w:r>
      <w:r>
        <w:rPr>
          <w:rFonts w:ascii="宋体" w:hAnsi="宋体" w:eastAsia="宋体" w:cs="宋体"/>
          <w:sz w:val="28"/>
          <w:szCs w:val="28"/>
        </w:rPr>
        <w:t>分解</w:t>
      </w:r>
      <w:r>
        <w:rPr>
          <w:rFonts w:ascii="Calibri" w:hAnsi="Calibri" w:eastAsia="Calibri" w:cs="Calibri"/>
          <w:sz w:val="28"/>
          <w:szCs w:val="28"/>
        </w:rPr>
        <w:t>SS</w:t>
      </w:r>
      <w:r>
        <w:rPr>
          <w:rFonts w:hint="eastAsia" w:ascii="Calibri" w:hAnsi="Calibri" w:eastAsia="宋体" w:cs="Calibri"/>
          <w:sz w:val="28"/>
          <w:szCs w:val="28"/>
        </w:rPr>
        <w:t>获得</w:t>
      </w:r>
    </w:p>
    <w:p>
      <w:pPr>
        <w:rPr>
          <w:rFonts w:ascii="Calibri" w:hAnsi="Calibri" w:eastAsia="Calibri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矛盾的结晶体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1</w:t>
      </w:r>
      <w:r>
        <w:rPr>
          <w:rFonts w:hint="eastAsia" w:ascii="宋体" w:hAnsi="宋体" w:eastAsia="宋体" w:cs="宋体"/>
          <w:sz w:val="28"/>
          <w:szCs w:val="28"/>
        </w:rPr>
        <w:t>50</w:t>
      </w:r>
      <w:r>
        <w:rPr>
          <w:rFonts w:ascii="宋体" w:hAnsi="宋体" w:eastAsia="宋体" w:cs="宋体"/>
          <w:sz w:val="28"/>
          <w:szCs w:val="28"/>
        </w:rPr>
        <w:t>，获取方式：绝望之塔，深渊无色在赛丽亚处兑换，魔盒</w:t>
      </w:r>
    </w:p>
    <w:p/>
    <w:p/>
    <w:p/>
    <w:p>
      <w:pPr>
        <w:rPr>
          <w:rFonts w:ascii="Calibri" w:hAnsi="Calibri" w:eastAsia="宋体" w:cs="Calibri"/>
          <w:b/>
          <w:color w:val="FF0000"/>
          <w:sz w:val="36"/>
          <w:szCs w:val="36"/>
          <w:highlight w:val="yellow"/>
        </w:rPr>
      </w:pPr>
      <w:r>
        <w:rPr>
          <w:rFonts w:ascii="宋体" w:hAnsi="宋体" w:eastAsia="宋体" w:cs="宋体"/>
          <w:b/>
          <w:sz w:val="36"/>
          <w:szCs w:val="36"/>
        </w:rPr>
        <w:t>第</w:t>
      </w:r>
      <w:r>
        <w:rPr>
          <w:rFonts w:hint="eastAsia" w:ascii="宋体" w:hAnsi="宋体" w:eastAsia="宋体" w:cs="宋体"/>
          <w:b/>
          <w:sz w:val="36"/>
          <w:szCs w:val="36"/>
        </w:rPr>
        <w:t>五</w:t>
      </w:r>
      <w:r>
        <w:rPr>
          <w:rFonts w:ascii="宋体" w:hAnsi="宋体" w:eastAsia="宋体" w:cs="宋体"/>
          <w:b/>
          <w:sz w:val="36"/>
          <w:szCs w:val="36"/>
        </w:rPr>
        <w:t>阶段：</w:t>
      </w:r>
      <w:r>
        <w:rPr>
          <w:rFonts w:hint="eastAsia" w:ascii="Calibri" w:hAnsi="Calibri" w:eastAsia="宋体" w:cs="Calibri"/>
          <w:b/>
          <w:color w:val="FF0000"/>
          <w:sz w:val="36"/>
          <w:szCs w:val="36"/>
          <w:highlight w:val="yellow"/>
        </w:rPr>
        <w:t>超界套装</w:t>
      </w:r>
    </w:p>
    <w:p>
      <w:pPr>
        <w:rPr>
          <w:rFonts w:ascii="Calibri" w:hAnsi="Calibri" w:eastAsia="宋体" w:cs="Calibri"/>
          <w:b/>
          <w:color w:val="FF0000"/>
          <w:sz w:val="36"/>
          <w:szCs w:val="36"/>
          <w:highlight w:val="yellow"/>
        </w:rPr>
      </w:pPr>
      <w:r>
        <w:rPr>
          <w:rFonts w:ascii="宋体" w:hAnsi="宋体" w:eastAsia="宋体" w:cs="宋体"/>
          <w:sz w:val="28"/>
          <w:szCs w:val="28"/>
        </w:rPr>
        <w:t>【</w:t>
      </w:r>
      <w:r>
        <w:rPr>
          <w:rFonts w:hint="eastAsia" w:ascii="宋体" w:hAnsi="宋体" w:eastAsia="宋体" w:cs="宋体"/>
          <w:sz w:val="28"/>
          <w:szCs w:val="28"/>
        </w:rPr>
        <w:t>巨龙套</w:t>
      </w:r>
      <w:r>
        <w:rPr>
          <w:rFonts w:ascii="宋体" w:hAnsi="宋体" w:eastAsia="宋体" w:cs="宋体"/>
          <w:sz w:val="28"/>
          <w:szCs w:val="28"/>
        </w:rPr>
        <w:t>】在</w:t>
      </w:r>
      <w:r>
        <w:rPr>
          <w:rFonts w:hint="eastAsia" w:ascii="宋体" w:hAnsi="宋体" w:eastAsia="宋体" w:cs="宋体"/>
          <w:sz w:val="28"/>
          <w:szCs w:val="28"/>
        </w:rPr>
        <w:t>赫顿玛尔</w:t>
      </w:r>
      <w:r>
        <w:rPr>
          <w:rFonts w:ascii="宋体" w:hAnsi="宋体" w:eastAsia="宋体" w:cs="宋体"/>
          <w:sz w:val="28"/>
          <w:szCs w:val="28"/>
        </w:rPr>
        <w:t>“</w:t>
      </w:r>
      <w:r>
        <w:rPr>
          <w:rFonts w:hint="eastAsia"/>
        </w:rPr>
        <w:t>维尔·克鲁</w:t>
      </w:r>
      <w:r>
        <w:rPr>
          <w:rFonts w:ascii="宋体" w:hAnsi="宋体" w:eastAsia="宋体" w:cs="宋体"/>
          <w:sz w:val="28"/>
          <w:szCs w:val="28"/>
        </w:rPr>
        <w:t>”</w:t>
      </w:r>
      <w:r>
        <w:rPr>
          <w:rFonts w:ascii="Calibri" w:hAnsi="Calibri" w:eastAsia="Calibri" w:cs="Calibri"/>
          <w:sz w:val="28"/>
          <w:szCs w:val="28"/>
        </w:rPr>
        <w:t>NPC</w:t>
      </w:r>
      <w:r>
        <w:rPr>
          <w:rFonts w:ascii="宋体" w:hAnsi="宋体" w:eastAsia="宋体" w:cs="宋体"/>
          <w:sz w:val="28"/>
          <w:szCs w:val="28"/>
        </w:rPr>
        <w:t>处进阶</w:t>
      </w:r>
      <w:r>
        <w:rPr>
          <w:rFonts w:hint="eastAsia" w:ascii="宋体" w:hAnsi="宋体" w:eastAsia="宋体" w:cs="宋体"/>
          <w:sz w:val="28"/>
          <w:szCs w:val="28"/>
        </w:rPr>
        <w:t>超界</w:t>
      </w:r>
      <w:r>
        <w:rPr>
          <w:rFonts w:ascii="宋体" w:hAnsi="宋体" w:eastAsia="宋体" w:cs="宋体"/>
          <w:sz w:val="28"/>
          <w:szCs w:val="28"/>
        </w:rPr>
        <w:t>装备</w:t>
      </w:r>
    </w:p>
    <w:p/>
    <w:p>
      <w:r>
        <w:drawing>
          <wp:inline distT="0" distB="0" distL="114300" distR="114300">
            <wp:extent cx="5271135" cy="3218815"/>
            <wp:effectExtent l="0" t="0" r="1905" b="12065"/>
            <wp:docPr id="1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6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21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Calibri" w:hAnsi="Calibri" w:eastAsia="Calibri" w:cs="Calibri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所需材料为：</w:t>
      </w:r>
      <w:r>
        <w:rPr>
          <w:rFonts w:hint="eastAsia" w:ascii="宋体" w:hAnsi="宋体" w:eastAsia="宋体" w:cs="宋体"/>
          <w:sz w:val="28"/>
          <w:szCs w:val="28"/>
        </w:rPr>
        <w:t>巨龙</w:t>
      </w:r>
      <w:r>
        <w:rPr>
          <w:rFonts w:ascii="宋体" w:hAnsi="宋体" w:eastAsia="宋体" w:cs="宋体"/>
          <w:sz w:val="28"/>
          <w:szCs w:val="28"/>
        </w:rPr>
        <w:t>装备</w:t>
      </w:r>
      <w:r>
        <w:rPr>
          <w:rFonts w:ascii="Calibri" w:hAnsi="Calibri" w:eastAsia="Calibri" w:cs="Calibri"/>
          <w:sz w:val="28"/>
          <w:szCs w:val="28"/>
        </w:rPr>
        <w:t>*1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神秘的晶块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270</w:t>
      </w:r>
      <w:r>
        <w:rPr>
          <w:rFonts w:hint="eastAsia" w:ascii="宋体" w:hAnsi="宋体" w:eastAsia="宋体" w:cs="宋体"/>
          <w:sz w:val="28"/>
          <w:szCs w:val="28"/>
        </w:rPr>
        <w:t>，</w:t>
      </w:r>
      <w:r>
        <w:rPr>
          <w:rFonts w:ascii="宋体" w:hAnsi="宋体" w:eastAsia="宋体" w:cs="宋体"/>
          <w:sz w:val="28"/>
          <w:szCs w:val="28"/>
        </w:rPr>
        <w:t>获取方式：接取“</w:t>
      </w:r>
      <w:r>
        <w:rPr>
          <w:rFonts w:hint="eastAsia" w:ascii="Calibri" w:hAnsi="Calibri" w:eastAsia="宋体" w:cs="Calibri"/>
          <w:sz w:val="28"/>
          <w:szCs w:val="28"/>
        </w:rPr>
        <w:t>团队任务工会作战计划</w:t>
      </w:r>
      <w:r>
        <w:rPr>
          <w:rFonts w:ascii="宋体" w:hAnsi="宋体" w:eastAsia="宋体" w:cs="宋体"/>
          <w:sz w:val="28"/>
          <w:szCs w:val="28"/>
        </w:rPr>
        <w:t>”任务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ascii="宋体" w:hAnsi="宋体" w:eastAsia="宋体" w:cs="宋体"/>
          <w:sz w:val="28"/>
          <w:szCs w:val="28"/>
        </w:rPr>
        <w:t>魔盒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ascii="宋体" w:hAnsi="宋体" w:eastAsia="宋体" w:cs="宋体"/>
          <w:sz w:val="28"/>
          <w:szCs w:val="28"/>
        </w:rPr>
        <w:t>矛盾的结晶体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1</w:t>
      </w:r>
      <w:r>
        <w:rPr>
          <w:rFonts w:hint="eastAsia" w:ascii="宋体" w:hAnsi="宋体" w:eastAsia="宋体" w:cs="宋体"/>
          <w:sz w:val="28"/>
          <w:szCs w:val="28"/>
        </w:rPr>
        <w:t>000</w:t>
      </w:r>
      <w:r>
        <w:rPr>
          <w:rFonts w:ascii="宋体" w:hAnsi="宋体" w:eastAsia="宋体" w:cs="宋体"/>
          <w:sz w:val="28"/>
          <w:szCs w:val="28"/>
        </w:rPr>
        <w:t>，获取方式：深渊无色在赛丽亚处兑换，魔盒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浓缩的异界精髓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500</w:t>
      </w:r>
      <w:r>
        <w:rPr>
          <w:rFonts w:hint="eastAsia" w:ascii="宋体" w:hAnsi="宋体" w:eastAsia="宋体" w:cs="宋体"/>
          <w:sz w:val="28"/>
          <w:szCs w:val="28"/>
        </w:rPr>
        <w:t>，</w:t>
      </w:r>
      <w:r>
        <w:rPr>
          <w:rFonts w:ascii="宋体" w:hAnsi="宋体" w:eastAsia="宋体" w:cs="宋体"/>
          <w:sz w:val="28"/>
          <w:szCs w:val="28"/>
        </w:rPr>
        <w:t>获取方式：</w:t>
      </w:r>
      <w:r>
        <w:rPr>
          <w:rFonts w:hint="eastAsia" w:ascii="宋体" w:hAnsi="宋体" w:eastAsia="宋体" w:cs="宋体"/>
          <w:sz w:val="28"/>
          <w:szCs w:val="28"/>
        </w:rPr>
        <w:t>魔盒/抽奖/牛头怪乐园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工会金币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800</w:t>
      </w:r>
      <w:r>
        <w:rPr>
          <w:rFonts w:hint="eastAsia" w:ascii="宋体" w:hAnsi="宋体" w:eastAsia="宋体" w:cs="宋体"/>
          <w:sz w:val="28"/>
          <w:szCs w:val="28"/>
        </w:rPr>
        <w:t>，</w:t>
      </w:r>
      <w:r>
        <w:rPr>
          <w:rFonts w:ascii="宋体" w:hAnsi="宋体" w:eastAsia="宋体" w:cs="宋体"/>
          <w:sz w:val="28"/>
          <w:szCs w:val="28"/>
        </w:rPr>
        <w:t>获取方式：接取“</w:t>
      </w:r>
      <w:r>
        <w:rPr>
          <w:rFonts w:hint="eastAsia" w:ascii="Calibri" w:hAnsi="Calibri" w:eastAsia="宋体" w:cs="Calibri"/>
          <w:sz w:val="28"/>
          <w:szCs w:val="28"/>
        </w:rPr>
        <w:t>团队任务工会作战计划</w:t>
      </w:r>
      <w:r>
        <w:rPr>
          <w:rFonts w:ascii="宋体" w:hAnsi="宋体" w:eastAsia="宋体" w:cs="宋体"/>
          <w:sz w:val="28"/>
          <w:szCs w:val="28"/>
        </w:rPr>
        <w:t>”任务</w:t>
      </w:r>
      <w:r>
        <w:rPr>
          <w:rFonts w:ascii="Calibri" w:hAnsi="Calibri" w:eastAsia="Calibri" w:cs="Calibri"/>
          <w:sz w:val="28"/>
          <w:szCs w:val="28"/>
        </w:rPr>
        <w:t>/</w:t>
      </w:r>
      <w:r>
        <w:rPr>
          <w:rFonts w:ascii="宋体" w:hAnsi="宋体" w:eastAsia="宋体" w:cs="宋体"/>
          <w:sz w:val="28"/>
          <w:szCs w:val="28"/>
        </w:rPr>
        <w:t>魔盒</w:t>
      </w:r>
    </w:p>
    <w:p>
      <w:pPr>
        <w:rPr>
          <w:rFonts w:ascii="宋体" w:hAnsi="宋体" w:eastAsia="宋体" w:cs="宋体"/>
          <w:sz w:val="28"/>
          <w:szCs w:val="28"/>
        </w:rPr>
      </w:pPr>
      <w:r>
        <w:rPr>
          <w:rFonts w:hint="eastAsia" w:ascii="宋体" w:hAnsi="宋体" w:eastAsia="宋体" w:cs="宋体"/>
          <w:sz w:val="28"/>
          <w:szCs w:val="28"/>
        </w:rPr>
        <w:t>金条</w:t>
      </w:r>
      <w:r>
        <w:rPr>
          <w:rFonts w:ascii="Calibri" w:hAnsi="Calibri" w:eastAsia="Calibri" w:cs="Calibri"/>
          <w:sz w:val="28"/>
          <w:szCs w:val="28"/>
        </w:rPr>
        <w:t>*</w:t>
      </w:r>
      <w:r>
        <w:rPr>
          <w:rFonts w:hint="eastAsia" w:ascii="Calibri" w:hAnsi="Calibri" w:eastAsia="宋体" w:cs="Calibri"/>
          <w:sz w:val="28"/>
          <w:szCs w:val="28"/>
        </w:rPr>
        <w:t>100，</w:t>
      </w:r>
      <w:r>
        <w:rPr>
          <w:rFonts w:ascii="宋体" w:hAnsi="宋体" w:eastAsia="宋体" w:cs="宋体"/>
          <w:sz w:val="28"/>
          <w:szCs w:val="28"/>
        </w:rPr>
        <w:t>获取方式：</w:t>
      </w:r>
      <w:r>
        <w:rPr>
          <w:rFonts w:hint="eastAsia" w:ascii="宋体" w:hAnsi="宋体" w:eastAsia="宋体" w:cs="宋体"/>
          <w:sz w:val="28"/>
          <w:szCs w:val="28"/>
        </w:rPr>
        <w:t>金币在赛利亚换取</w:t>
      </w:r>
    </w:p>
    <w:p>
      <w:pPr>
        <w:rPr>
          <w:rFonts w:ascii="宋体" w:hAnsi="宋体" w:eastAsia="宋体" w:cs="宋体"/>
          <w:sz w:val="28"/>
          <w:szCs w:val="28"/>
        </w:rPr>
      </w:pPr>
    </w:p>
    <w:p/>
    <w:p/>
    <w:p/>
    <w:p>
      <w:pPr>
        <w:rPr>
          <w:rFonts w:ascii="Calibri" w:hAnsi="Calibri" w:eastAsia="Calibri" w:cs="Calibri"/>
          <w:b/>
          <w:sz w:val="44"/>
        </w:rPr>
      </w:pPr>
      <w:r>
        <w:rPr>
          <w:rFonts w:ascii="宋体" w:hAnsi="宋体" w:eastAsia="宋体" w:cs="宋体"/>
          <w:b/>
          <w:sz w:val="44"/>
        </w:rPr>
        <w:t>★★★</w:t>
      </w:r>
      <w:r>
        <w:rPr>
          <w:rFonts w:hint="eastAsia" w:ascii="宋体" w:hAnsi="宋体" w:eastAsia="宋体" w:cs="宋体"/>
          <w:b/>
          <w:sz w:val="44"/>
        </w:rPr>
        <w:t>首饰</w:t>
      </w:r>
      <w:r>
        <w:rPr>
          <w:rFonts w:ascii="宋体" w:hAnsi="宋体" w:eastAsia="宋体" w:cs="宋体"/>
          <w:b/>
          <w:sz w:val="44"/>
        </w:rPr>
        <w:t>篇：（</w:t>
      </w:r>
      <w:r>
        <w:rPr>
          <w:rFonts w:hint="eastAsia" w:ascii="宋体" w:hAnsi="宋体" w:eastAsia="宋体" w:cs="宋体"/>
          <w:b/>
          <w:sz w:val="44"/>
          <w:shd w:val="clear" w:color="auto" w:fill="FFFF00"/>
        </w:rPr>
        <w:t>首饰</w:t>
      </w:r>
      <w:r>
        <w:rPr>
          <w:rFonts w:ascii="宋体" w:hAnsi="宋体" w:eastAsia="宋体" w:cs="宋体"/>
          <w:b/>
          <w:sz w:val="44"/>
          <w:shd w:val="clear" w:color="auto" w:fill="FFFF00"/>
        </w:rPr>
        <w:t>可逐级进阶</w:t>
      </w:r>
      <w:r>
        <w:rPr>
          <w:rFonts w:ascii="宋体" w:hAnsi="宋体" w:eastAsia="宋体" w:cs="宋体"/>
          <w:b/>
          <w:sz w:val="44"/>
        </w:rPr>
        <w:t>）★★★</w:t>
      </w:r>
    </w:p>
    <w:p>
      <w:pPr>
        <w:rPr>
          <w:rFonts w:ascii="宋体" w:hAnsi="宋体" w:eastAsia="宋体" w:cs="宋体"/>
          <w:b/>
          <w:color w:val="FF0000"/>
          <w:sz w:val="36"/>
          <w:szCs w:val="36"/>
          <w:shd w:val="clear" w:color="auto" w:fill="FFFF00"/>
        </w:rPr>
      </w:pPr>
      <w:r>
        <w:rPr>
          <w:rFonts w:ascii="宋体" w:hAnsi="宋体" w:eastAsia="宋体" w:cs="宋体"/>
          <w:b/>
          <w:sz w:val="36"/>
          <w:szCs w:val="36"/>
        </w:rPr>
        <w:t>第一阶段：</w:t>
      </w:r>
      <w:r>
        <w:rPr>
          <w:rFonts w:hint="eastAsia" w:ascii="宋体" w:hAnsi="宋体" w:eastAsia="宋体" w:cs="宋体"/>
          <w:b/>
          <w:color w:val="FF0000"/>
          <w:sz w:val="36"/>
          <w:szCs w:val="36"/>
          <w:shd w:val="clear" w:color="auto" w:fill="FFFF00"/>
        </w:rPr>
        <w:t>巨龙之魂套装</w:t>
      </w:r>
    </w:p>
    <w:p>
      <w:pPr>
        <w:rPr>
          <w:rFonts w:ascii="宋体" w:hAnsi="宋体" w:eastAsia="宋体" w:cs="宋体"/>
          <w:b/>
          <w:color w:val="FF0000"/>
          <w:sz w:val="36"/>
          <w:szCs w:val="36"/>
          <w:shd w:val="clear" w:color="auto" w:fill="FFFF00"/>
        </w:rPr>
      </w:pPr>
      <w:r>
        <w:rPr>
          <w:rFonts w:ascii="宋体" w:hAnsi="宋体" w:eastAsia="宋体" w:cs="宋体"/>
          <w:sz w:val="28"/>
          <w:szCs w:val="28"/>
        </w:rPr>
        <w:t>在</w:t>
      </w:r>
      <w:r>
        <w:rPr>
          <w:rFonts w:hint="eastAsia" w:ascii="宋体" w:hAnsi="宋体" w:eastAsia="宋体" w:cs="宋体"/>
          <w:sz w:val="28"/>
          <w:szCs w:val="28"/>
        </w:rPr>
        <w:t>月溪镇</w:t>
      </w:r>
      <w:r>
        <w:rPr>
          <w:rFonts w:ascii="宋体" w:hAnsi="宋体" w:eastAsia="宋体" w:cs="宋体"/>
          <w:sz w:val="28"/>
          <w:szCs w:val="28"/>
        </w:rPr>
        <w:t>“</w:t>
      </w:r>
      <w:r>
        <w:rPr>
          <w:rFonts w:hint="eastAsia" w:ascii="宋体" w:hAnsi="宋体" w:eastAsia="宋体" w:cs="宋体"/>
          <w:sz w:val="28"/>
          <w:szCs w:val="28"/>
        </w:rPr>
        <w:t>念气达人九龙</w:t>
      </w:r>
      <w:r>
        <w:rPr>
          <w:rFonts w:ascii="宋体" w:hAnsi="宋体" w:eastAsia="宋体" w:cs="宋体"/>
          <w:sz w:val="28"/>
          <w:szCs w:val="28"/>
        </w:rPr>
        <w:t>”</w:t>
      </w:r>
      <w:r>
        <w:rPr>
          <w:rFonts w:ascii="Calibri" w:hAnsi="Calibri" w:eastAsia="Calibri" w:cs="Calibri"/>
          <w:sz w:val="28"/>
          <w:szCs w:val="28"/>
        </w:rPr>
        <w:t>NPC</w:t>
      </w:r>
      <w:r>
        <w:rPr>
          <w:rFonts w:ascii="宋体" w:hAnsi="宋体" w:eastAsia="宋体" w:cs="宋体"/>
          <w:sz w:val="28"/>
          <w:szCs w:val="28"/>
        </w:rPr>
        <w:t>处</w:t>
      </w:r>
    </w:p>
    <w:p>
      <w:r>
        <w:drawing>
          <wp:inline distT="0" distB="0" distL="114300" distR="114300">
            <wp:extent cx="3139440" cy="1836420"/>
            <wp:effectExtent l="0" t="0" r="0" b="7620"/>
            <wp:docPr id="1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8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183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eastAsia="宋体" w:cs="宋体"/>
          <w:b/>
          <w:color w:val="FF0000"/>
          <w:sz w:val="36"/>
          <w:szCs w:val="36"/>
          <w:shd w:val="clear" w:color="auto" w:fill="FFFF00"/>
        </w:rPr>
      </w:pPr>
      <w:r>
        <w:rPr>
          <w:rFonts w:ascii="宋体" w:hAnsi="宋体" w:eastAsia="宋体" w:cs="宋体"/>
          <w:b/>
          <w:sz w:val="36"/>
          <w:szCs w:val="36"/>
        </w:rPr>
        <w:t>第</w:t>
      </w:r>
      <w:r>
        <w:rPr>
          <w:rFonts w:hint="eastAsia" w:ascii="宋体" w:hAnsi="宋体" w:eastAsia="宋体" w:cs="宋体"/>
          <w:b/>
          <w:sz w:val="36"/>
          <w:szCs w:val="36"/>
        </w:rPr>
        <w:t>二</w:t>
      </w:r>
      <w:r>
        <w:rPr>
          <w:rFonts w:ascii="宋体" w:hAnsi="宋体" w:eastAsia="宋体" w:cs="宋体"/>
          <w:b/>
          <w:sz w:val="36"/>
          <w:szCs w:val="36"/>
        </w:rPr>
        <w:t>阶段：</w:t>
      </w:r>
      <w:r>
        <w:rPr>
          <w:rFonts w:hint="eastAsia" w:ascii="宋体" w:hAnsi="宋体" w:eastAsia="宋体" w:cs="宋体"/>
          <w:b/>
          <w:color w:val="FF0000"/>
          <w:sz w:val="36"/>
          <w:szCs w:val="36"/>
          <w:shd w:val="clear" w:color="auto" w:fill="FFFF00"/>
        </w:rPr>
        <w:t>江山如画套装</w:t>
      </w:r>
    </w:p>
    <w:p>
      <w:pPr>
        <w:rPr>
          <w:rFonts w:ascii="宋体" w:hAnsi="宋体" w:eastAsia="宋体" w:cs="宋体"/>
          <w:b/>
          <w:color w:val="FF0000"/>
          <w:sz w:val="36"/>
          <w:szCs w:val="36"/>
          <w:shd w:val="clear" w:color="auto" w:fill="FFFF00"/>
        </w:rPr>
      </w:pPr>
      <w:r>
        <w:rPr>
          <w:rFonts w:ascii="宋体" w:hAnsi="宋体" w:eastAsia="宋体" w:cs="宋体"/>
          <w:sz w:val="28"/>
          <w:szCs w:val="28"/>
        </w:rPr>
        <w:t>在</w:t>
      </w:r>
      <w:r>
        <w:rPr>
          <w:rFonts w:hint="eastAsia" w:ascii="宋体" w:hAnsi="宋体" w:eastAsia="宋体" w:cs="宋体"/>
          <w:sz w:val="28"/>
          <w:szCs w:val="28"/>
        </w:rPr>
        <w:t>赫顿玛尔</w:t>
      </w:r>
      <w:r>
        <w:rPr>
          <w:rFonts w:ascii="宋体" w:hAnsi="宋体" w:eastAsia="宋体" w:cs="宋体"/>
          <w:sz w:val="28"/>
          <w:szCs w:val="28"/>
        </w:rPr>
        <w:t>“</w:t>
      </w:r>
      <w:r>
        <w:rPr>
          <w:rFonts w:hint="eastAsia"/>
          <w:sz w:val="28"/>
          <w:szCs w:val="28"/>
        </w:rPr>
        <w:t>维尔·克鲁</w:t>
      </w:r>
      <w:r>
        <w:rPr>
          <w:rFonts w:ascii="宋体" w:hAnsi="宋体" w:eastAsia="宋体" w:cs="宋体"/>
          <w:sz w:val="28"/>
          <w:szCs w:val="28"/>
        </w:rPr>
        <w:t>”</w:t>
      </w:r>
      <w:r>
        <w:rPr>
          <w:rFonts w:ascii="Calibri" w:hAnsi="Calibri" w:eastAsia="Calibri" w:cs="Calibri"/>
          <w:sz w:val="28"/>
          <w:szCs w:val="28"/>
        </w:rPr>
        <w:t>NPC</w:t>
      </w:r>
      <w:r>
        <w:rPr>
          <w:rFonts w:ascii="宋体" w:hAnsi="宋体" w:eastAsia="宋体" w:cs="宋体"/>
          <w:sz w:val="28"/>
          <w:szCs w:val="28"/>
        </w:rPr>
        <w:t>处</w:t>
      </w:r>
    </w:p>
    <w:p>
      <w:r>
        <w:drawing>
          <wp:inline distT="0" distB="0" distL="114300" distR="114300">
            <wp:extent cx="5270500" cy="2435860"/>
            <wp:effectExtent l="0" t="0" r="2540" b="2540"/>
            <wp:docPr id="1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9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pPr>
        <w:rPr>
          <w:rFonts w:ascii="宋体" w:hAnsi="宋体" w:eastAsia="宋体" w:cs="宋体"/>
          <w:b/>
          <w:color w:val="FF0000"/>
          <w:sz w:val="36"/>
          <w:szCs w:val="36"/>
          <w:shd w:val="clear" w:color="auto" w:fill="FFFF00"/>
        </w:rPr>
      </w:pPr>
      <w:r>
        <w:rPr>
          <w:rFonts w:ascii="宋体" w:hAnsi="宋体" w:eastAsia="宋体" w:cs="宋体"/>
          <w:b/>
          <w:sz w:val="36"/>
          <w:szCs w:val="36"/>
        </w:rPr>
        <w:t>第</w:t>
      </w:r>
      <w:r>
        <w:rPr>
          <w:rFonts w:hint="eastAsia" w:ascii="宋体" w:hAnsi="宋体" w:eastAsia="宋体" w:cs="宋体"/>
          <w:b/>
          <w:sz w:val="36"/>
          <w:szCs w:val="36"/>
        </w:rPr>
        <w:t>三</w:t>
      </w:r>
      <w:r>
        <w:rPr>
          <w:rFonts w:ascii="宋体" w:hAnsi="宋体" w:eastAsia="宋体" w:cs="宋体"/>
          <w:b/>
          <w:sz w:val="36"/>
          <w:szCs w:val="36"/>
        </w:rPr>
        <w:t>阶段：</w:t>
      </w:r>
      <w:r>
        <w:rPr>
          <w:rFonts w:hint="eastAsia" w:ascii="宋体" w:hAnsi="宋体" w:eastAsia="宋体" w:cs="宋体"/>
          <w:b/>
          <w:color w:val="FF0000"/>
          <w:sz w:val="36"/>
          <w:szCs w:val="36"/>
          <w:shd w:val="clear" w:color="auto" w:fill="FFFF00"/>
        </w:rPr>
        <w:t>黑暗权能套装（终极）</w:t>
      </w:r>
    </w:p>
    <w:p>
      <w:pPr>
        <w:rPr>
          <w:rFonts w:ascii="宋体" w:hAnsi="宋体" w:eastAsia="宋体" w:cs="宋体"/>
          <w:b/>
          <w:color w:val="FF0000"/>
          <w:sz w:val="36"/>
          <w:szCs w:val="36"/>
          <w:shd w:val="clear" w:color="auto" w:fill="FFFF00"/>
        </w:rPr>
      </w:pPr>
      <w:r>
        <w:rPr>
          <w:rFonts w:ascii="宋体" w:hAnsi="宋体" w:eastAsia="宋体" w:cs="宋体"/>
          <w:sz w:val="28"/>
          <w:szCs w:val="28"/>
        </w:rPr>
        <w:t>在</w:t>
      </w:r>
      <w:r>
        <w:rPr>
          <w:rFonts w:hint="eastAsia" w:ascii="宋体" w:hAnsi="宋体" w:eastAsia="宋体" w:cs="宋体"/>
          <w:sz w:val="28"/>
          <w:szCs w:val="28"/>
        </w:rPr>
        <w:t>酒馆</w:t>
      </w:r>
      <w:r>
        <w:rPr>
          <w:rFonts w:ascii="宋体" w:hAnsi="宋体" w:eastAsia="宋体" w:cs="宋体"/>
          <w:sz w:val="28"/>
          <w:szCs w:val="28"/>
        </w:rPr>
        <w:t>“</w:t>
      </w:r>
      <w:r>
        <w:rPr>
          <w:rFonts w:hint="eastAsia"/>
          <w:sz w:val="28"/>
          <w:szCs w:val="28"/>
        </w:rPr>
        <w:t>索西亚</w:t>
      </w:r>
      <w:r>
        <w:rPr>
          <w:rFonts w:ascii="宋体" w:hAnsi="宋体" w:eastAsia="宋体" w:cs="宋体"/>
          <w:sz w:val="28"/>
          <w:szCs w:val="28"/>
        </w:rPr>
        <w:t>”</w:t>
      </w:r>
      <w:r>
        <w:rPr>
          <w:rFonts w:ascii="Calibri" w:hAnsi="Calibri" w:eastAsia="Calibri" w:cs="Calibri"/>
          <w:sz w:val="28"/>
          <w:szCs w:val="28"/>
        </w:rPr>
        <w:t>NPC</w:t>
      </w:r>
      <w:r>
        <w:rPr>
          <w:rFonts w:ascii="宋体" w:hAnsi="宋体" w:eastAsia="宋体" w:cs="宋体"/>
          <w:sz w:val="28"/>
          <w:szCs w:val="28"/>
        </w:rPr>
        <w:t>处</w:t>
      </w:r>
    </w:p>
    <w:p>
      <w:r>
        <w:drawing>
          <wp:inline distT="0" distB="0" distL="114300" distR="114300">
            <wp:extent cx="5272405" cy="2691765"/>
            <wp:effectExtent l="0" t="0" r="635" b="5715"/>
            <wp:docPr id="1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0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9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ascii="宋体" w:hAnsi="宋体" w:eastAsia="宋体" w:cs="宋体"/>
          <w:b/>
          <w:sz w:val="44"/>
        </w:rPr>
      </w:pPr>
      <w:r>
        <w:rPr>
          <w:rFonts w:ascii="宋体" w:hAnsi="宋体" w:eastAsia="宋体" w:cs="宋体"/>
          <w:b/>
          <w:sz w:val="44"/>
        </w:rPr>
        <w:t>★★★</w:t>
      </w:r>
      <w:r>
        <w:rPr>
          <w:rFonts w:hint="eastAsia" w:ascii="宋体" w:hAnsi="宋体" w:eastAsia="宋体" w:cs="宋体"/>
          <w:b/>
          <w:sz w:val="44"/>
        </w:rPr>
        <w:t>武器</w:t>
      </w:r>
      <w:r>
        <w:rPr>
          <w:rFonts w:ascii="宋体" w:hAnsi="宋体" w:eastAsia="宋体" w:cs="宋体"/>
          <w:b/>
          <w:sz w:val="44"/>
        </w:rPr>
        <w:t>篇：（</w:t>
      </w:r>
      <w:r>
        <w:rPr>
          <w:rFonts w:hint="eastAsia" w:ascii="宋体" w:hAnsi="宋体" w:eastAsia="宋体" w:cs="宋体"/>
          <w:b/>
          <w:sz w:val="44"/>
          <w:shd w:val="clear" w:color="auto" w:fill="FFFF00"/>
        </w:rPr>
        <w:t>武器</w:t>
      </w:r>
      <w:r>
        <w:rPr>
          <w:rFonts w:ascii="宋体" w:hAnsi="宋体" w:eastAsia="宋体" w:cs="宋体"/>
          <w:b/>
          <w:sz w:val="44"/>
          <w:shd w:val="clear" w:color="auto" w:fill="FFFF00"/>
        </w:rPr>
        <w:t>可逐级进阶</w:t>
      </w:r>
      <w:r>
        <w:rPr>
          <w:rFonts w:ascii="宋体" w:hAnsi="宋体" w:eastAsia="宋体" w:cs="宋体"/>
          <w:b/>
          <w:sz w:val="44"/>
        </w:rPr>
        <w:t>）★★★</w:t>
      </w:r>
    </w:p>
    <w:p>
      <w:pPr>
        <w:rPr>
          <w:rFonts w:ascii="宋体" w:hAnsi="宋体" w:eastAsia="宋体" w:cs="宋体"/>
          <w:b/>
          <w:color w:val="FF0000"/>
          <w:sz w:val="36"/>
          <w:szCs w:val="36"/>
          <w:shd w:val="clear" w:color="auto" w:fill="FFFF00"/>
        </w:rPr>
      </w:pPr>
      <w:r>
        <w:rPr>
          <w:rFonts w:ascii="宋体" w:hAnsi="宋体" w:eastAsia="宋体" w:cs="宋体"/>
          <w:b/>
          <w:sz w:val="36"/>
          <w:szCs w:val="36"/>
        </w:rPr>
        <w:t>第一阶段：</w:t>
      </w:r>
      <w:r>
        <w:rPr>
          <w:rFonts w:hint="eastAsia" w:ascii="宋体" w:hAnsi="宋体" w:eastAsia="宋体" w:cs="宋体"/>
          <w:b/>
          <w:color w:val="FF0000"/>
          <w:sz w:val="36"/>
          <w:szCs w:val="36"/>
          <w:shd w:val="clear" w:color="auto" w:fill="FFFF00"/>
        </w:rPr>
        <w:t>一元次元武器</w:t>
      </w:r>
    </w:p>
    <w:p>
      <w:r>
        <w:drawing>
          <wp:inline distT="0" distB="0" distL="114300" distR="114300">
            <wp:extent cx="2636520" cy="3046095"/>
            <wp:effectExtent l="0" t="0" r="0" b="1905"/>
            <wp:docPr id="2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1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304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30"/>
          <w:szCs w:val="30"/>
        </w:rPr>
      </w:pPr>
      <w:r>
        <w:rPr>
          <w:rFonts w:hint="eastAsia"/>
          <w:sz w:val="30"/>
          <w:szCs w:val="30"/>
        </w:rPr>
        <w:t>获取方式：赫顿玛尔“桐谷直叶”npc获得/抽奖获得</w:t>
      </w:r>
    </w:p>
    <w:p>
      <w:pPr>
        <w:rPr>
          <w:rFonts w:ascii="宋体" w:hAnsi="宋体" w:eastAsia="宋体" w:cs="宋体"/>
          <w:b/>
          <w:sz w:val="36"/>
          <w:szCs w:val="36"/>
        </w:rPr>
      </w:pPr>
    </w:p>
    <w:p>
      <w:pPr>
        <w:rPr>
          <w:rFonts w:ascii="宋体" w:hAnsi="宋体" w:eastAsia="宋体" w:cs="宋体"/>
          <w:b/>
          <w:sz w:val="36"/>
          <w:szCs w:val="36"/>
        </w:rPr>
      </w:pPr>
    </w:p>
    <w:p>
      <w:pPr>
        <w:rPr>
          <w:sz w:val="30"/>
          <w:szCs w:val="30"/>
        </w:rPr>
      </w:pPr>
      <w:r>
        <w:rPr>
          <w:rFonts w:ascii="宋体" w:hAnsi="宋体" w:eastAsia="宋体" w:cs="宋体"/>
          <w:b/>
          <w:sz w:val="36"/>
          <w:szCs w:val="36"/>
        </w:rPr>
        <w:t>第</w:t>
      </w:r>
      <w:r>
        <w:rPr>
          <w:rFonts w:hint="eastAsia" w:ascii="宋体" w:hAnsi="宋体" w:eastAsia="宋体" w:cs="宋体"/>
          <w:b/>
          <w:sz w:val="36"/>
          <w:szCs w:val="36"/>
        </w:rPr>
        <w:t>二</w:t>
      </w:r>
      <w:r>
        <w:rPr>
          <w:rFonts w:ascii="宋体" w:hAnsi="宋体" w:eastAsia="宋体" w:cs="宋体"/>
          <w:b/>
          <w:sz w:val="36"/>
          <w:szCs w:val="36"/>
        </w:rPr>
        <w:t>阶段：</w:t>
      </w:r>
      <w:r>
        <w:rPr>
          <w:rFonts w:hint="eastAsia" w:ascii="宋体" w:hAnsi="宋体" w:eastAsia="宋体" w:cs="宋体"/>
          <w:b/>
          <w:color w:val="FF0000"/>
          <w:sz w:val="36"/>
          <w:szCs w:val="36"/>
          <w:shd w:val="clear" w:color="auto" w:fill="FFFF00"/>
        </w:rPr>
        <w:t>荒古遗尘武器</w:t>
      </w:r>
    </w:p>
    <w:p>
      <w:r>
        <w:drawing>
          <wp:inline distT="0" distB="0" distL="114300" distR="114300">
            <wp:extent cx="5268595" cy="3088640"/>
            <wp:effectExtent l="0" t="0" r="4445" b="5080"/>
            <wp:docPr id="2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2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8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30"/>
          <w:szCs w:val="30"/>
        </w:rPr>
      </w:pPr>
      <w:r>
        <w:rPr>
          <w:rFonts w:hint="eastAsia"/>
          <w:sz w:val="30"/>
          <w:szCs w:val="30"/>
        </w:rPr>
        <w:t>获取方式：月溪镇“念气达人九龙”npc升级获得</w:t>
      </w:r>
    </w:p>
    <w:p>
      <w:pPr>
        <w:rPr>
          <w:sz w:val="30"/>
          <w:szCs w:val="30"/>
        </w:rPr>
      </w:pPr>
      <w:r>
        <w:rPr>
          <w:rFonts w:ascii="宋体" w:hAnsi="宋体" w:eastAsia="宋体" w:cs="宋体"/>
          <w:b/>
          <w:sz w:val="36"/>
          <w:szCs w:val="36"/>
        </w:rPr>
        <w:t>第</w:t>
      </w:r>
      <w:r>
        <w:rPr>
          <w:rFonts w:hint="eastAsia" w:ascii="宋体" w:hAnsi="宋体" w:eastAsia="宋体" w:cs="宋体"/>
          <w:b/>
          <w:sz w:val="36"/>
          <w:szCs w:val="36"/>
        </w:rPr>
        <w:t>三</w:t>
      </w:r>
      <w:r>
        <w:rPr>
          <w:rFonts w:ascii="宋体" w:hAnsi="宋体" w:eastAsia="宋体" w:cs="宋体"/>
          <w:b/>
          <w:sz w:val="36"/>
          <w:szCs w:val="36"/>
        </w:rPr>
        <w:t>阶段：</w:t>
      </w:r>
      <w:r>
        <w:rPr>
          <w:rFonts w:hint="eastAsia" w:ascii="宋体" w:hAnsi="宋体" w:eastAsia="宋体" w:cs="宋体"/>
          <w:b/>
          <w:color w:val="FF0000"/>
          <w:sz w:val="36"/>
          <w:szCs w:val="36"/>
          <w:shd w:val="clear" w:color="auto" w:fill="FFFF00"/>
        </w:rPr>
        <w:t>夜语黑瞳武器（终极）</w:t>
      </w:r>
    </w:p>
    <w:p>
      <w:r>
        <w:drawing>
          <wp:inline distT="0" distB="0" distL="114300" distR="114300">
            <wp:extent cx="5271135" cy="2986405"/>
            <wp:effectExtent l="0" t="0" r="1905" b="635"/>
            <wp:docPr id="2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3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30"/>
          <w:szCs w:val="30"/>
        </w:rPr>
      </w:pPr>
      <w:r>
        <w:rPr>
          <w:rFonts w:hint="eastAsia"/>
          <w:sz w:val="30"/>
          <w:szCs w:val="30"/>
        </w:rPr>
        <w:t>获取方式：</w:t>
      </w:r>
      <w:r>
        <w:rPr>
          <w:rFonts w:ascii="宋体" w:hAnsi="宋体" w:eastAsia="宋体" w:cs="宋体"/>
          <w:sz w:val="30"/>
          <w:szCs w:val="30"/>
        </w:rPr>
        <w:t>在</w:t>
      </w:r>
      <w:r>
        <w:rPr>
          <w:rFonts w:hint="eastAsia" w:ascii="宋体" w:hAnsi="宋体" w:eastAsia="宋体" w:cs="宋体"/>
          <w:sz w:val="30"/>
          <w:szCs w:val="30"/>
        </w:rPr>
        <w:t>酒馆</w:t>
      </w:r>
      <w:r>
        <w:rPr>
          <w:rFonts w:ascii="宋体" w:hAnsi="宋体" w:eastAsia="宋体" w:cs="宋体"/>
          <w:sz w:val="30"/>
          <w:szCs w:val="30"/>
        </w:rPr>
        <w:t>“</w:t>
      </w:r>
      <w:r>
        <w:rPr>
          <w:rFonts w:hint="eastAsia"/>
          <w:sz w:val="30"/>
          <w:szCs w:val="30"/>
        </w:rPr>
        <w:t>索西亚</w:t>
      </w:r>
      <w:r>
        <w:rPr>
          <w:rFonts w:ascii="宋体" w:hAnsi="宋体" w:eastAsia="宋体" w:cs="宋体"/>
          <w:sz w:val="30"/>
          <w:szCs w:val="30"/>
        </w:rPr>
        <w:t>”</w:t>
      </w:r>
      <w:r>
        <w:rPr>
          <w:rFonts w:ascii="Calibri" w:hAnsi="Calibri" w:eastAsia="Calibri" w:cs="Calibri"/>
          <w:sz w:val="30"/>
          <w:szCs w:val="30"/>
        </w:rPr>
        <w:t>NPC</w:t>
      </w:r>
      <w:r>
        <w:rPr>
          <w:rFonts w:ascii="宋体" w:hAnsi="宋体" w:eastAsia="宋体" w:cs="宋体"/>
          <w:sz w:val="30"/>
          <w:szCs w:val="30"/>
        </w:rPr>
        <w:t>处</w:t>
      </w:r>
      <w:r>
        <w:rPr>
          <w:rFonts w:hint="eastAsia"/>
          <w:sz w:val="30"/>
          <w:szCs w:val="30"/>
        </w:rPr>
        <w:t>升级获得</w:t>
      </w:r>
    </w:p>
    <w:p>
      <w:pPr>
        <w:rPr>
          <w:sz w:val="30"/>
          <w:szCs w:val="30"/>
        </w:rPr>
      </w:pPr>
    </w:p>
    <w:p>
      <w:pPr>
        <w:rPr>
          <w:sz w:val="30"/>
          <w:szCs w:val="30"/>
        </w:rPr>
      </w:pPr>
    </w:p>
    <w:p>
      <w:pPr>
        <w:rPr>
          <w:rFonts w:ascii="宋体" w:hAnsi="宋体" w:eastAsia="宋体" w:cs="宋体"/>
          <w:b/>
          <w:sz w:val="44"/>
        </w:rPr>
      </w:pPr>
      <w:r>
        <w:rPr>
          <w:rFonts w:ascii="宋体" w:hAnsi="宋体" w:eastAsia="宋体" w:cs="宋体"/>
          <w:b/>
          <w:sz w:val="44"/>
        </w:rPr>
        <w:t>★★★</w:t>
      </w:r>
      <w:r>
        <w:rPr>
          <w:rFonts w:hint="eastAsia" w:ascii="宋体" w:hAnsi="宋体" w:eastAsia="宋体" w:cs="宋体"/>
          <w:b/>
          <w:sz w:val="44"/>
        </w:rPr>
        <w:t>异界装备</w:t>
      </w:r>
      <w:r>
        <w:rPr>
          <w:rFonts w:ascii="宋体" w:hAnsi="宋体" w:eastAsia="宋体" w:cs="宋体"/>
          <w:b/>
          <w:sz w:val="44"/>
        </w:rPr>
        <w:t>篇：（</w:t>
      </w:r>
      <w:r>
        <w:rPr>
          <w:rFonts w:hint="eastAsia" w:ascii="宋体" w:hAnsi="宋体" w:eastAsia="宋体" w:cs="宋体"/>
          <w:b/>
          <w:sz w:val="44"/>
          <w:shd w:val="clear" w:color="auto" w:fill="FFFF00"/>
        </w:rPr>
        <w:t>三件成套</w:t>
      </w:r>
      <w:r>
        <w:rPr>
          <w:rFonts w:ascii="宋体" w:hAnsi="宋体" w:eastAsia="宋体" w:cs="宋体"/>
          <w:b/>
          <w:sz w:val="44"/>
        </w:rPr>
        <w:t>）</w:t>
      </w:r>
    </w:p>
    <w:p>
      <w:pPr>
        <w:rPr>
          <w:rFonts w:ascii="Calibri" w:hAnsi="Calibri" w:eastAsia="Calibri" w:cs="Calibri"/>
          <w:b/>
          <w:sz w:val="44"/>
        </w:rPr>
      </w:pPr>
      <w:r>
        <w:rPr>
          <w:rFonts w:ascii="宋体" w:hAnsi="宋体" w:eastAsia="宋体" w:cs="宋体"/>
          <w:b/>
          <w:sz w:val="44"/>
        </w:rPr>
        <w:t>★★★</w:t>
      </w:r>
    </w:p>
    <w:p>
      <w:pPr>
        <w:rPr>
          <w:sz w:val="30"/>
          <w:szCs w:val="30"/>
        </w:rPr>
      </w:pPr>
      <w:r>
        <w:rPr>
          <w:rFonts w:hint="eastAsia"/>
          <w:sz w:val="30"/>
          <w:szCs w:val="30"/>
        </w:rPr>
        <w:t>打破传统固有模式，三件即可获得九件套装效果，每个玩家可随意搭配异界特效装</w:t>
      </w:r>
    </w:p>
    <w:p>
      <w:r>
        <w:drawing>
          <wp:inline distT="0" distB="0" distL="114300" distR="114300">
            <wp:extent cx="5274310" cy="4182110"/>
            <wp:effectExtent l="0" t="0" r="13970" b="8890"/>
            <wp:docPr id="2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4"/>
                    <pic:cNvPicPr>
                      <a:picLocks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8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rPr>
          <w:rFonts w:ascii="宋体" w:hAnsi="宋体" w:eastAsia="宋体" w:cs="宋体"/>
          <w:b/>
          <w:sz w:val="44"/>
        </w:rPr>
      </w:pPr>
    </w:p>
    <w:p>
      <w:pPr>
        <w:rPr>
          <w:rFonts w:ascii="宋体" w:hAnsi="宋体" w:eastAsia="宋体" w:cs="宋体"/>
          <w:b/>
          <w:sz w:val="44"/>
        </w:rPr>
      </w:pPr>
    </w:p>
    <w:p>
      <w:pPr>
        <w:rPr>
          <w:rFonts w:ascii="宋体" w:hAnsi="宋体" w:eastAsia="宋体" w:cs="宋体"/>
          <w:b/>
          <w:sz w:val="44"/>
        </w:rPr>
      </w:pPr>
    </w:p>
    <w:p>
      <w:pPr>
        <w:rPr>
          <w:rFonts w:ascii="宋体" w:hAnsi="宋体" w:eastAsia="宋体" w:cs="宋体"/>
          <w:b/>
          <w:sz w:val="44"/>
        </w:rPr>
      </w:pPr>
    </w:p>
    <w:p>
      <w:pPr>
        <w:rPr>
          <w:rFonts w:ascii="宋体" w:hAnsi="宋体" w:eastAsia="宋体" w:cs="宋体"/>
          <w:b/>
          <w:sz w:val="44"/>
        </w:rPr>
      </w:pPr>
    </w:p>
    <w:p>
      <w:pPr>
        <w:rPr>
          <w:rFonts w:ascii="宋体" w:hAnsi="宋体" w:eastAsia="宋体" w:cs="宋体"/>
          <w:b/>
          <w:sz w:val="44"/>
        </w:rPr>
      </w:pPr>
    </w:p>
    <w:p>
      <w:pPr>
        <w:rPr>
          <w:rFonts w:ascii="宋体" w:hAnsi="宋体" w:eastAsia="宋体" w:cs="宋体"/>
          <w:b/>
          <w:sz w:val="44"/>
        </w:rPr>
      </w:pPr>
      <w:r>
        <w:rPr>
          <w:rFonts w:ascii="宋体" w:hAnsi="宋体" w:eastAsia="宋体" w:cs="宋体"/>
          <w:b/>
          <w:sz w:val="44"/>
        </w:rPr>
        <w:t>★★★</w:t>
      </w:r>
      <w:r>
        <w:rPr>
          <w:rFonts w:hint="eastAsia" w:ascii="宋体" w:hAnsi="宋体" w:eastAsia="宋体" w:cs="宋体"/>
          <w:b/>
          <w:sz w:val="44"/>
        </w:rPr>
        <w:t>福利地图</w:t>
      </w:r>
      <w:r>
        <w:rPr>
          <w:rFonts w:ascii="宋体" w:hAnsi="宋体" w:eastAsia="宋体" w:cs="宋体"/>
          <w:b/>
          <w:sz w:val="44"/>
        </w:rPr>
        <w:t>：（</w:t>
      </w:r>
      <w:r>
        <w:rPr>
          <w:rFonts w:hint="eastAsia" w:ascii="宋体" w:hAnsi="宋体" w:eastAsia="宋体" w:cs="宋体"/>
          <w:b/>
          <w:sz w:val="44"/>
          <w:shd w:val="clear" w:color="auto" w:fill="FFFF00"/>
        </w:rPr>
        <w:t>白嫖玩家天堂</w:t>
      </w:r>
      <w:r>
        <w:rPr>
          <w:rFonts w:ascii="宋体" w:hAnsi="宋体" w:eastAsia="宋体" w:cs="宋体"/>
          <w:b/>
          <w:sz w:val="44"/>
        </w:rPr>
        <w:t>）</w:t>
      </w:r>
    </w:p>
    <w:p>
      <w:pPr>
        <w:rPr>
          <w:rFonts w:ascii="宋体" w:hAnsi="宋体" w:eastAsia="宋体" w:cs="宋体"/>
          <w:b/>
          <w:sz w:val="44"/>
        </w:rPr>
      </w:pPr>
      <w:r>
        <w:rPr>
          <w:rFonts w:ascii="宋体" w:hAnsi="宋体" w:eastAsia="宋体" w:cs="宋体"/>
          <w:b/>
          <w:sz w:val="44"/>
        </w:rPr>
        <w:t>★★★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牛头怪乐园副本：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掉落全职业毕业宠物装备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魂系列全等级称号。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浓缩精髓，青龙左右槽，安图恩灵魂碎片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>+13 +14 +15 +18 增幅卷及增幅不掉级保护卷。</w:t>
      </w:r>
    </w:p>
    <w:p>
      <w:pPr>
        <w:rPr>
          <w:sz w:val="28"/>
          <w:szCs w:val="28"/>
        </w:rPr>
      </w:pPr>
      <w:r>
        <w:rPr>
          <w:sz w:val="28"/>
          <w:szCs w:val="28"/>
        </w:rPr>
        <w:t xml:space="preserve">掉落装备增幅不掉级保护卷及各种稀有物品 </w:t>
      </w:r>
    </w:p>
    <w:p>
      <w:pPr>
        <w:rPr>
          <w:rFonts w:ascii="宋体" w:hAnsi="宋体" w:eastAsia="宋体" w:cs="宋体"/>
          <w:b/>
          <w:sz w:val="44"/>
        </w:rPr>
      </w:pPr>
    </w:p>
    <w:p>
      <w:r>
        <w:drawing>
          <wp:inline distT="0" distB="0" distL="114300" distR="114300">
            <wp:extent cx="2209800" cy="2073275"/>
            <wp:effectExtent l="0" t="0" r="0" b="14605"/>
            <wp:docPr id="2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5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07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49780" cy="1714500"/>
            <wp:effectExtent l="0" t="0" r="7620" b="7620"/>
            <wp:docPr id="2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6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49780" cy="1638300"/>
            <wp:effectExtent l="0" t="0" r="7620" b="7620"/>
            <wp:docPr id="2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7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49780" cy="1211580"/>
            <wp:effectExtent l="0" t="0" r="7620" b="7620"/>
            <wp:docPr id="2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8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9780" cy="121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11680" cy="3855720"/>
            <wp:effectExtent l="0" t="0" r="0" b="0"/>
            <wp:docPr id="2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9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1680" cy="385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10740" cy="1874520"/>
            <wp:effectExtent l="0" t="0" r="7620" b="0"/>
            <wp:docPr id="2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0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0740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8"/>
          <w:szCs w:val="28"/>
        </w:rPr>
      </w:pPr>
    </w:p>
    <w:p>
      <w:pPr>
        <w:rPr>
          <w:sz w:val="28"/>
          <w:szCs w:val="28"/>
        </w:rPr>
      </w:pPr>
      <w:r>
        <w:rPr>
          <w:sz w:val="28"/>
          <w:szCs w:val="28"/>
        </w:rPr>
        <w:t>武神塔副本掉落:</w:t>
      </w:r>
    </w:p>
    <w:p>
      <w:pPr>
        <w:rPr>
          <w:sz w:val="28"/>
          <w:szCs w:val="28"/>
        </w:rPr>
      </w:pPr>
      <w:r>
        <w:drawing>
          <wp:inline distT="0" distB="0" distL="114300" distR="114300">
            <wp:extent cx="5204460" cy="3429000"/>
            <wp:effectExtent l="0" t="0" r="7620" b="0"/>
            <wp:docPr id="3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1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446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sz w:val="28"/>
          <w:szCs w:val="28"/>
          <w:lang w:eastAsia="zh-CN"/>
        </w:rPr>
      </w:pPr>
      <w:r>
        <w:rPr>
          <w:sz w:val="28"/>
          <w:szCs w:val="28"/>
        </w:rPr>
        <w:t>全职业 真*起点</w:t>
      </w:r>
      <w:r>
        <w:rPr>
          <w:sz w:val="28"/>
          <w:szCs w:val="28"/>
        </w:rPr>
        <w:drawing>
          <wp:inline distT="0" distB="0" distL="114300" distR="114300">
            <wp:extent cx="5274310" cy="3842385"/>
            <wp:effectExtent l="0" t="0" r="2540" b="5715"/>
            <wp:docPr id="1" name="图片 1" descr="Q~6AM$Y6J`%]W(YDTODWP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Q~6AM$Y6J`%]W(YDTODWPB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全职业武器 超牛逼属性+</w:t>
      </w:r>
      <w:r>
        <w:rPr>
          <w:sz w:val="28"/>
          <w:szCs w:val="28"/>
        </w:rPr>
        <w:drawing>
          <wp:inline distT="0" distB="0" distL="114300" distR="114300">
            <wp:extent cx="5267325" cy="3612515"/>
            <wp:effectExtent l="0" t="0" r="9525" b="6985"/>
            <wp:docPr id="2" name="图片 2" descr="MH(8_63WJ{3{K(NT_L~[~)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H(8_63WJ{3{K(NT_L~[~)W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1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特效+百分比削血</w:t>
      </w:r>
      <w:r>
        <w:rPr>
          <w:rFonts w:hint="eastAsia"/>
          <w:sz w:val="28"/>
          <w:szCs w:val="28"/>
        </w:rPr>
        <w:t>（牛逼）</w:t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4953000" cy="4905375"/>
            <wp:effectExtent l="0" t="0" r="0" b="9525"/>
            <wp:docPr id="35" name="图片 35" descr="C}OPN$IQ(GQUC]8M%D2NDV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C}OPN$IQ(GQUC]8M%D2NDV7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4772025" cy="4486275"/>
            <wp:effectExtent l="0" t="0" r="9525" b="9525"/>
            <wp:docPr id="34" name="图片 34" descr="1G1ZC[5]P1MVG5GZY%B05R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G1ZC[5]P1MVG5GZY%B05R7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448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4429125" cy="4895850"/>
            <wp:effectExtent l="0" t="0" r="9525" b="0"/>
            <wp:docPr id="33" name="图片 33" descr="`AEAWCUVOKEDB64~SRKNK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`AEAWCUVOKEDB64~SRKNKB0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3724275" cy="4314825"/>
            <wp:effectExtent l="0" t="0" r="9525" b="9525"/>
            <wp:docPr id="32" name="图片 32" descr="TLD0IFOR4AXJ@S3HYTO(AL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TLD0IFOR4AXJ@S3HYTO(ALD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724275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4286250" cy="4362450"/>
            <wp:effectExtent l="0" t="0" r="0" b="0"/>
            <wp:docPr id="31" name="图片 31" descr="32~_@0WRD1AT~ZXJ16B(1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32~_@0WRD1AT~ZXJ16B(1UI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28625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29225" cy="4924425"/>
            <wp:effectExtent l="0" t="0" r="9525" b="9525"/>
            <wp:docPr id="16" name="图片 16" descr="{WHPO%XLZ[A(BC03S}D3N9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{WHPO%XLZ[A(BC03S}D3N9O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29225" cy="49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4819650" cy="5067300"/>
            <wp:effectExtent l="0" t="0" r="0" b="0"/>
            <wp:docPr id="8" name="图片 8" descr="UL@]5{MBB}1TQDPA$R}M%N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UL@]5{MBB}1TQDPA$R}M%N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3495675" cy="5219700"/>
            <wp:effectExtent l="0" t="0" r="9525" b="0"/>
            <wp:docPr id="36" name="图片 36" descr="I(ECQ9H$T7VU}PJC2FI258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(ECQ9H$T7VU}PJC2FI258V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sz w:val="28"/>
          <w:szCs w:val="28"/>
          <w:lang w:eastAsia="zh-CN"/>
        </w:rPr>
        <w:drawing>
          <wp:inline distT="0" distB="0" distL="114300" distR="114300">
            <wp:extent cx="5267960" cy="3736340"/>
            <wp:effectExtent l="0" t="0" r="8890" b="16510"/>
            <wp:docPr id="4" name="图片 4" descr="%7`NZ9$GHWGA8{X$44MM@T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%7`NZ9$GHWGA8{X$44MM@T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720" w:footer="720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noPunctuationKerning w:val="1"/>
  <w:characterSpacingControl w:val="doNotCompress"/>
  <w:compat>
    <w:doNotExpandShiftReturn/>
    <w:doNotWrapTextWithPunct/>
    <w:doNotUseEastAsianBreakRules/>
    <w:useFELayout/>
    <w:doNotUseIndentAsNumberingTabStop/>
    <w:useAltKinsokuLineBreakRules/>
    <w:splitPgBreakAndParaMark/>
    <w:compatSetting w:name="compatibilityMode" w:uri="http://schemas.microsoft.com/office/word" w:val="12"/>
  </w:compat>
  <w:docVars>
    <w:docVar w:name="commondata" w:val="eyJoZGlkIjoiYjIxMmNlNmJhNGEzMGJmNjQ3ZTIwZmFjNTBhZDZkZDcifQ=="/>
  </w:docVars>
  <w:rsids>
    <w:rsidRoot w:val="00F75A6C"/>
    <w:rsid w:val="00103F79"/>
    <w:rsid w:val="001B58C7"/>
    <w:rsid w:val="003259B2"/>
    <w:rsid w:val="00434096"/>
    <w:rsid w:val="005A55C1"/>
    <w:rsid w:val="00665D81"/>
    <w:rsid w:val="00801F5D"/>
    <w:rsid w:val="00851646"/>
    <w:rsid w:val="00E22CD3"/>
    <w:rsid w:val="00EF3031"/>
    <w:rsid w:val="00F53A13"/>
    <w:rsid w:val="00F75A6C"/>
    <w:rsid w:val="05F34D0D"/>
    <w:rsid w:val="068B0153"/>
    <w:rsid w:val="0AE752A3"/>
    <w:rsid w:val="0B3D5E4F"/>
    <w:rsid w:val="110069CB"/>
    <w:rsid w:val="15CC1CFC"/>
    <w:rsid w:val="16685139"/>
    <w:rsid w:val="18250A8A"/>
    <w:rsid w:val="280D3363"/>
    <w:rsid w:val="2A5724A5"/>
    <w:rsid w:val="2C5F574E"/>
    <w:rsid w:val="2DA5451B"/>
    <w:rsid w:val="30F706F0"/>
    <w:rsid w:val="31941C5A"/>
    <w:rsid w:val="31A62FEA"/>
    <w:rsid w:val="36975659"/>
    <w:rsid w:val="3EC7762B"/>
    <w:rsid w:val="418B7B61"/>
    <w:rsid w:val="476775E3"/>
    <w:rsid w:val="48AB3AFC"/>
    <w:rsid w:val="4BFA0067"/>
    <w:rsid w:val="4CB857D6"/>
    <w:rsid w:val="53780879"/>
    <w:rsid w:val="53AD0114"/>
    <w:rsid w:val="56220A8D"/>
    <w:rsid w:val="5632775F"/>
    <w:rsid w:val="56CF0295"/>
    <w:rsid w:val="58CE5499"/>
    <w:rsid w:val="59F24BAE"/>
    <w:rsid w:val="5C9E66D3"/>
    <w:rsid w:val="60111E9D"/>
    <w:rsid w:val="606B062B"/>
    <w:rsid w:val="63CF6166"/>
    <w:rsid w:val="66434FFD"/>
    <w:rsid w:val="6C3A4E3F"/>
    <w:rsid w:val="73853D47"/>
    <w:rsid w:val="755E1544"/>
    <w:rsid w:val="7A7D309D"/>
    <w:rsid w:val="7B7C559A"/>
    <w:rsid w:val="7E936F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8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Title"/>
    <w:basedOn w:val="1"/>
    <w:next w:val="1"/>
    <w:qFormat/>
    <w:uiPriority w:val="10"/>
    <w:pPr>
      <w:spacing w:line="480" w:lineRule="auto"/>
      <w:jc w:val="center"/>
      <w:outlineLvl w:val="0"/>
    </w:pPr>
    <w:rPr>
      <w:rFonts w:asciiTheme="majorHAnsi" w:hAnsiTheme="majorHAnsi" w:eastAsiaTheme="majorEastAsia" w:cstheme="majorBidi"/>
      <w:b/>
      <w:bCs/>
      <w:sz w:val="48"/>
      <w:szCs w:val="32"/>
    </w:rPr>
  </w:style>
  <w:style w:type="character" w:customStyle="1" w:styleId="8">
    <w:name w:val="批注框文本 Char"/>
    <w:basedOn w:val="7"/>
    <w:link w:val="2"/>
    <w:qFormat/>
    <w:uiPriority w:val="0"/>
    <w:rPr>
      <w:rFonts w:asciiTheme="minorHAnsi" w:hAnsiTheme="minorHAnsi" w:eastAsiaTheme="minorEastAsia" w:cstheme="minorBidi"/>
      <w:sz w:val="18"/>
      <w:szCs w:val="18"/>
    </w:rPr>
  </w:style>
  <w:style w:type="character" w:customStyle="1" w:styleId="9">
    <w:name w:val="页眉 Char"/>
    <w:basedOn w:val="7"/>
    <w:link w:val="4"/>
    <w:qFormat/>
    <w:uiPriority w:val="0"/>
    <w:rPr>
      <w:rFonts w:asciiTheme="minorHAnsi" w:hAnsiTheme="minorHAnsi" w:eastAsiaTheme="minorEastAsia" w:cstheme="minorBidi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rFonts w:asciiTheme="minorHAnsi" w:hAnsiTheme="minorHAnsi" w:eastAsiaTheme="minorEastAsia" w:cstheme="minorBidi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2" Type="http://schemas.openxmlformats.org/officeDocument/2006/relationships/fontTable" Target="fontTable.xml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image" Target="media/image2.png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image" Target="media/image1.png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theme" Target="theme/theme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oleObject" Target="embeddings/oleObject2.bin"/><Relationship Id="rId18" Type="http://schemas.openxmlformats.org/officeDocument/2006/relationships/image" Target="media/image14.png"/><Relationship Id="rId17" Type="http://schemas.openxmlformats.org/officeDocument/2006/relationships/oleObject" Target="embeddings/oleObject1.bin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23</Pages>
  <Words>1834</Words>
  <Characters>1965</Characters>
  <Lines>16</Lines>
  <Paragraphs>4</Paragraphs>
  <TotalTime>58</TotalTime>
  <ScaleCrop>false</ScaleCrop>
  <LinksUpToDate>false</LinksUpToDate>
  <CharactersWithSpaces>1978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2021-01-25T14:45:00Z</dcterms:created>
  <dc:creator>Administrator</dc:creator>
  <cp:lastModifiedBy>Administrator</cp:lastModifiedBy>
  <dcterms:modified xsi:type="dcterms:W3CDTF">2022-07-02T01:46:40Z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16A759D0431F4FE28D319B2A38644C94</vt:lpwstr>
  </property>
</Properties>
</file>